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9AAF8A" w14:textId="77777777" w:rsidR="0093779A" w:rsidRPr="002A4658" w:rsidRDefault="0093779A" w:rsidP="0093779A">
      <w:pPr>
        <w:spacing w:after="0" w:line="240" w:lineRule="auto"/>
        <w:jc w:val="center"/>
        <w:rPr>
          <w:rFonts w:ascii="Times New Roman" w:eastAsia="Times New Roman" w:hAnsi="Times New Roman" w:cs="Times New Roman"/>
          <w:b/>
          <w:bCs/>
          <w:color w:val="000000"/>
          <w:lang w:eastAsia="ru-RU"/>
        </w:rPr>
      </w:pPr>
    </w:p>
    <w:p w14:paraId="784D46CD" w14:textId="77777777" w:rsidR="0093779A" w:rsidRPr="009D3650" w:rsidRDefault="0093779A" w:rsidP="0093779A">
      <w:pPr>
        <w:spacing w:after="0" w:line="240" w:lineRule="auto"/>
        <w:jc w:val="center"/>
        <w:rPr>
          <w:rFonts w:ascii="Times New Roman" w:eastAsia="Times New Roman" w:hAnsi="Times New Roman" w:cs="Times New Roman"/>
          <w:b/>
          <w:bCs/>
          <w:color w:val="000000"/>
          <w:lang w:val="en-US" w:eastAsia="ru-RU"/>
        </w:rPr>
      </w:pPr>
      <w:r w:rsidRPr="002A4658">
        <w:rPr>
          <w:rFonts w:ascii="Times New Roman" w:eastAsia="Times New Roman" w:hAnsi="Times New Roman" w:cs="Times New Roman"/>
          <w:b/>
          <w:bCs/>
          <w:color w:val="000000"/>
          <w:lang w:val="en-US" w:eastAsia="ru-RU"/>
        </w:rPr>
        <w:t xml:space="preserve">Information Sheet on the Key Terms of the </w:t>
      </w:r>
    </w:p>
    <w:p w14:paraId="47A22879" w14:textId="70646949" w:rsidR="0093779A" w:rsidRPr="002A4658" w:rsidRDefault="0093779A" w:rsidP="0093779A">
      <w:pPr>
        <w:spacing w:after="0" w:line="240" w:lineRule="auto"/>
        <w:jc w:val="center"/>
        <w:rPr>
          <w:rFonts w:ascii="Times New Roman" w:eastAsia="Times New Roman" w:hAnsi="Times New Roman" w:cs="Times New Roman"/>
          <w:b/>
          <w:bCs/>
          <w:caps/>
          <w:lang w:val="en-US" w:eastAsia="ru-RU"/>
        </w:rPr>
      </w:pPr>
      <w:r w:rsidRPr="002A4658">
        <w:rPr>
          <w:rFonts w:ascii="Times New Roman" w:eastAsia="Times New Roman" w:hAnsi="Times New Roman" w:cs="Times New Roman"/>
          <w:b/>
          <w:bCs/>
          <w:color w:val="000000"/>
          <w:lang w:val="en-US" w:eastAsia="ru-RU"/>
        </w:rPr>
        <w:t>“</w:t>
      </w:r>
      <w:r w:rsidR="002B492C">
        <w:rPr>
          <w:rFonts w:ascii="Times New Roman" w:eastAsia="Times New Roman" w:hAnsi="Times New Roman" w:cs="Times New Roman"/>
          <w:b/>
          <w:bCs/>
          <w:color w:val="000000"/>
          <w:sz w:val="24"/>
          <w:szCs w:val="24"/>
          <w:lang w:eastAsia="ru-RU"/>
        </w:rPr>
        <w:t>Prime</w:t>
      </w:r>
      <w:r w:rsidRPr="002A4658">
        <w:rPr>
          <w:rFonts w:ascii="Times New Roman" w:eastAsia="Times New Roman" w:hAnsi="Times New Roman" w:cs="Times New Roman"/>
          <w:b/>
          <w:bCs/>
          <w:color w:val="000000"/>
          <w:lang w:val="en-US" w:eastAsia="ru-RU"/>
        </w:rPr>
        <w:t>” Term Deposit</w:t>
      </w:r>
    </w:p>
    <w:tbl>
      <w:tblPr>
        <w:tblW w:w="10978" w:type="dxa"/>
        <w:tblInd w:w="-993" w:type="dxa"/>
        <w:shd w:val="clear" w:color="auto" w:fill="FFFFFF"/>
        <w:tblLayout w:type="fixed"/>
        <w:tblCellMar>
          <w:left w:w="0" w:type="dxa"/>
          <w:right w:w="0" w:type="dxa"/>
        </w:tblCellMar>
        <w:tblLook w:val="04A0" w:firstRow="1" w:lastRow="0" w:firstColumn="1" w:lastColumn="0" w:noHBand="0" w:noVBand="1"/>
      </w:tblPr>
      <w:tblGrid>
        <w:gridCol w:w="1453"/>
        <w:gridCol w:w="442"/>
        <w:gridCol w:w="427"/>
        <w:gridCol w:w="413"/>
        <w:gridCol w:w="402"/>
        <w:gridCol w:w="391"/>
        <w:gridCol w:w="378"/>
        <w:gridCol w:w="369"/>
        <w:gridCol w:w="359"/>
        <w:gridCol w:w="349"/>
        <w:gridCol w:w="340"/>
        <w:gridCol w:w="86"/>
        <w:gridCol w:w="248"/>
        <w:gridCol w:w="331"/>
        <w:gridCol w:w="65"/>
        <w:gridCol w:w="303"/>
        <w:gridCol w:w="639"/>
        <w:gridCol w:w="400"/>
        <w:gridCol w:w="223"/>
        <w:gridCol w:w="223"/>
        <w:gridCol w:w="284"/>
        <w:gridCol w:w="280"/>
        <w:gridCol w:w="273"/>
        <w:gridCol w:w="270"/>
        <w:gridCol w:w="266"/>
        <w:gridCol w:w="267"/>
        <w:gridCol w:w="261"/>
        <w:gridCol w:w="258"/>
        <w:gridCol w:w="256"/>
        <w:gridCol w:w="253"/>
        <w:gridCol w:w="455"/>
        <w:gridCol w:w="14"/>
      </w:tblGrid>
      <w:tr w:rsidR="0093779A" w:rsidRPr="002A4658" w14:paraId="4ED8656C" w14:textId="77777777" w:rsidTr="00236C08">
        <w:trPr>
          <w:gridAfter w:val="1"/>
          <w:wAfter w:w="14" w:type="dxa"/>
          <w:trHeight w:val="320"/>
        </w:trPr>
        <w:tc>
          <w:tcPr>
            <w:tcW w:w="1453" w:type="dxa"/>
            <w:tcBorders>
              <w:top w:val="nil"/>
              <w:left w:val="nil"/>
              <w:bottom w:val="nil"/>
              <w:right w:val="nil"/>
            </w:tcBorders>
            <w:shd w:val="clear" w:color="auto" w:fill="FFFFFF"/>
            <w:tcMar>
              <w:top w:w="15" w:type="dxa"/>
              <w:left w:w="30" w:type="dxa"/>
              <w:bottom w:w="15" w:type="dxa"/>
              <w:right w:w="15" w:type="dxa"/>
            </w:tcMar>
            <w:hideMark/>
          </w:tcPr>
          <w:p w14:paraId="32F7897E"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442" w:type="dxa"/>
            <w:tcBorders>
              <w:top w:val="nil"/>
              <w:left w:val="nil"/>
              <w:bottom w:val="nil"/>
              <w:right w:val="nil"/>
            </w:tcBorders>
            <w:shd w:val="clear" w:color="auto" w:fill="FFFFFF"/>
            <w:tcMar>
              <w:top w:w="15" w:type="dxa"/>
              <w:left w:w="30" w:type="dxa"/>
              <w:bottom w:w="15" w:type="dxa"/>
              <w:right w:w="15" w:type="dxa"/>
            </w:tcMar>
            <w:hideMark/>
          </w:tcPr>
          <w:p w14:paraId="5D6270F3"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427" w:type="dxa"/>
            <w:tcBorders>
              <w:top w:val="nil"/>
              <w:left w:val="nil"/>
              <w:bottom w:val="nil"/>
              <w:right w:val="nil"/>
            </w:tcBorders>
            <w:shd w:val="clear" w:color="auto" w:fill="FFFFFF"/>
            <w:tcMar>
              <w:top w:w="15" w:type="dxa"/>
              <w:left w:w="30" w:type="dxa"/>
              <w:bottom w:w="15" w:type="dxa"/>
              <w:right w:w="15" w:type="dxa"/>
            </w:tcMar>
            <w:hideMark/>
          </w:tcPr>
          <w:p w14:paraId="249413BD"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413" w:type="dxa"/>
            <w:tcBorders>
              <w:top w:val="nil"/>
              <w:left w:val="nil"/>
              <w:bottom w:val="nil"/>
              <w:right w:val="nil"/>
            </w:tcBorders>
            <w:shd w:val="clear" w:color="auto" w:fill="FFFFFF"/>
            <w:tcMar>
              <w:top w:w="15" w:type="dxa"/>
              <w:left w:w="30" w:type="dxa"/>
              <w:bottom w:w="15" w:type="dxa"/>
              <w:right w:w="15" w:type="dxa"/>
            </w:tcMar>
            <w:hideMark/>
          </w:tcPr>
          <w:p w14:paraId="5FC5FDFE"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402" w:type="dxa"/>
            <w:tcBorders>
              <w:top w:val="nil"/>
              <w:left w:val="nil"/>
              <w:bottom w:val="nil"/>
              <w:right w:val="nil"/>
            </w:tcBorders>
            <w:shd w:val="clear" w:color="auto" w:fill="FFFFFF"/>
            <w:tcMar>
              <w:top w:w="15" w:type="dxa"/>
              <w:left w:w="30" w:type="dxa"/>
              <w:bottom w:w="15" w:type="dxa"/>
              <w:right w:w="15" w:type="dxa"/>
            </w:tcMar>
            <w:hideMark/>
          </w:tcPr>
          <w:p w14:paraId="49ADEC4A"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391" w:type="dxa"/>
            <w:tcBorders>
              <w:top w:val="nil"/>
              <w:left w:val="nil"/>
              <w:bottom w:val="nil"/>
              <w:right w:val="nil"/>
            </w:tcBorders>
            <w:shd w:val="clear" w:color="auto" w:fill="FFFFFF"/>
            <w:tcMar>
              <w:top w:w="15" w:type="dxa"/>
              <w:left w:w="30" w:type="dxa"/>
              <w:bottom w:w="15" w:type="dxa"/>
              <w:right w:w="15" w:type="dxa"/>
            </w:tcMar>
            <w:hideMark/>
          </w:tcPr>
          <w:p w14:paraId="304EA5C1"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378" w:type="dxa"/>
            <w:tcBorders>
              <w:top w:val="nil"/>
              <w:left w:val="nil"/>
              <w:bottom w:val="nil"/>
              <w:right w:val="nil"/>
            </w:tcBorders>
            <w:shd w:val="clear" w:color="auto" w:fill="FFFFFF"/>
            <w:tcMar>
              <w:top w:w="15" w:type="dxa"/>
              <w:left w:w="30" w:type="dxa"/>
              <w:bottom w:w="15" w:type="dxa"/>
              <w:right w:w="15" w:type="dxa"/>
            </w:tcMar>
            <w:hideMark/>
          </w:tcPr>
          <w:p w14:paraId="5439B2E8"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369" w:type="dxa"/>
            <w:tcBorders>
              <w:top w:val="nil"/>
              <w:left w:val="nil"/>
              <w:bottom w:val="nil"/>
              <w:right w:val="nil"/>
            </w:tcBorders>
            <w:shd w:val="clear" w:color="auto" w:fill="FFFFFF"/>
            <w:tcMar>
              <w:top w:w="15" w:type="dxa"/>
              <w:left w:w="30" w:type="dxa"/>
              <w:bottom w:w="15" w:type="dxa"/>
              <w:right w:w="15" w:type="dxa"/>
            </w:tcMar>
            <w:hideMark/>
          </w:tcPr>
          <w:p w14:paraId="4491474C"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359" w:type="dxa"/>
            <w:tcBorders>
              <w:top w:val="nil"/>
              <w:left w:val="nil"/>
              <w:bottom w:val="nil"/>
              <w:right w:val="nil"/>
            </w:tcBorders>
            <w:shd w:val="clear" w:color="auto" w:fill="FFFFFF"/>
            <w:tcMar>
              <w:top w:w="15" w:type="dxa"/>
              <w:left w:w="30" w:type="dxa"/>
              <w:bottom w:w="15" w:type="dxa"/>
              <w:right w:w="15" w:type="dxa"/>
            </w:tcMar>
            <w:hideMark/>
          </w:tcPr>
          <w:p w14:paraId="1469005C"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349" w:type="dxa"/>
            <w:tcBorders>
              <w:top w:val="nil"/>
              <w:left w:val="nil"/>
              <w:bottom w:val="nil"/>
              <w:right w:val="nil"/>
            </w:tcBorders>
            <w:shd w:val="clear" w:color="auto" w:fill="FFFFFF"/>
            <w:tcMar>
              <w:top w:w="15" w:type="dxa"/>
              <w:left w:w="30" w:type="dxa"/>
              <w:bottom w:w="15" w:type="dxa"/>
              <w:right w:w="15" w:type="dxa"/>
            </w:tcMar>
            <w:hideMark/>
          </w:tcPr>
          <w:p w14:paraId="1B3F836B"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340" w:type="dxa"/>
            <w:tcBorders>
              <w:top w:val="nil"/>
              <w:left w:val="nil"/>
              <w:bottom w:val="nil"/>
              <w:right w:val="nil"/>
            </w:tcBorders>
            <w:shd w:val="clear" w:color="auto" w:fill="FFFFFF"/>
            <w:tcMar>
              <w:top w:w="15" w:type="dxa"/>
              <w:left w:w="30" w:type="dxa"/>
              <w:bottom w:w="15" w:type="dxa"/>
              <w:right w:w="15" w:type="dxa"/>
            </w:tcMar>
            <w:hideMark/>
          </w:tcPr>
          <w:p w14:paraId="6EA169F9"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334" w:type="dxa"/>
            <w:gridSpan w:val="2"/>
            <w:tcBorders>
              <w:top w:val="nil"/>
              <w:left w:val="nil"/>
              <w:bottom w:val="nil"/>
              <w:right w:val="nil"/>
            </w:tcBorders>
            <w:shd w:val="clear" w:color="auto" w:fill="FFFFFF"/>
            <w:tcMar>
              <w:top w:w="15" w:type="dxa"/>
              <w:left w:w="30" w:type="dxa"/>
              <w:bottom w:w="15" w:type="dxa"/>
              <w:right w:w="15" w:type="dxa"/>
            </w:tcMar>
            <w:hideMark/>
          </w:tcPr>
          <w:p w14:paraId="416B67F3"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331" w:type="dxa"/>
            <w:tcBorders>
              <w:top w:val="nil"/>
              <w:left w:val="nil"/>
              <w:bottom w:val="nil"/>
              <w:right w:val="nil"/>
            </w:tcBorders>
            <w:shd w:val="clear" w:color="auto" w:fill="FFFFFF"/>
            <w:tcMar>
              <w:top w:w="15" w:type="dxa"/>
              <w:left w:w="30" w:type="dxa"/>
              <w:bottom w:w="15" w:type="dxa"/>
              <w:right w:w="15" w:type="dxa"/>
            </w:tcMar>
            <w:hideMark/>
          </w:tcPr>
          <w:p w14:paraId="507F9DBB"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65" w:type="dxa"/>
            <w:tcBorders>
              <w:top w:val="nil"/>
              <w:left w:val="nil"/>
              <w:bottom w:val="nil"/>
              <w:right w:val="nil"/>
            </w:tcBorders>
            <w:shd w:val="clear" w:color="auto" w:fill="FFFFFF"/>
            <w:tcMar>
              <w:top w:w="15" w:type="dxa"/>
              <w:left w:w="30" w:type="dxa"/>
              <w:bottom w:w="15" w:type="dxa"/>
              <w:right w:w="15" w:type="dxa"/>
            </w:tcMar>
            <w:hideMark/>
          </w:tcPr>
          <w:p w14:paraId="4AD30193"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303" w:type="dxa"/>
            <w:tcBorders>
              <w:top w:val="nil"/>
              <w:left w:val="nil"/>
              <w:bottom w:val="nil"/>
              <w:right w:val="nil"/>
            </w:tcBorders>
            <w:shd w:val="clear" w:color="auto" w:fill="FFFFFF"/>
            <w:tcMar>
              <w:top w:w="15" w:type="dxa"/>
              <w:left w:w="30" w:type="dxa"/>
              <w:bottom w:w="15" w:type="dxa"/>
              <w:right w:w="15" w:type="dxa"/>
            </w:tcMar>
            <w:hideMark/>
          </w:tcPr>
          <w:p w14:paraId="1BF03ACC"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639" w:type="dxa"/>
            <w:tcBorders>
              <w:top w:val="nil"/>
              <w:left w:val="nil"/>
              <w:bottom w:val="nil"/>
              <w:right w:val="nil"/>
            </w:tcBorders>
            <w:shd w:val="clear" w:color="auto" w:fill="FFFFFF"/>
            <w:tcMar>
              <w:top w:w="15" w:type="dxa"/>
              <w:left w:w="30" w:type="dxa"/>
              <w:bottom w:w="15" w:type="dxa"/>
              <w:right w:w="15" w:type="dxa"/>
            </w:tcMar>
            <w:hideMark/>
          </w:tcPr>
          <w:p w14:paraId="6A0C6824"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400" w:type="dxa"/>
            <w:tcBorders>
              <w:top w:val="nil"/>
              <w:left w:val="nil"/>
              <w:bottom w:val="nil"/>
              <w:right w:val="nil"/>
            </w:tcBorders>
            <w:shd w:val="clear" w:color="auto" w:fill="FFFFFF"/>
            <w:tcMar>
              <w:top w:w="15" w:type="dxa"/>
              <w:left w:w="30" w:type="dxa"/>
              <w:bottom w:w="15" w:type="dxa"/>
              <w:right w:w="15" w:type="dxa"/>
            </w:tcMar>
            <w:hideMark/>
          </w:tcPr>
          <w:p w14:paraId="79042A94"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223" w:type="dxa"/>
            <w:tcBorders>
              <w:top w:val="nil"/>
              <w:left w:val="nil"/>
              <w:bottom w:val="nil"/>
              <w:right w:val="nil"/>
            </w:tcBorders>
            <w:shd w:val="clear" w:color="auto" w:fill="FFFFFF"/>
            <w:tcMar>
              <w:top w:w="15" w:type="dxa"/>
              <w:left w:w="30" w:type="dxa"/>
              <w:bottom w:w="15" w:type="dxa"/>
              <w:right w:w="15" w:type="dxa"/>
            </w:tcMar>
            <w:hideMark/>
          </w:tcPr>
          <w:p w14:paraId="2FE2797C"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223" w:type="dxa"/>
            <w:tcBorders>
              <w:top w:val="nil"/>
              <w:left w:val="nil"/>
              <w:bottom w:val="nil"/>
              <w:right w:val="nil"/>
            </w:tcBorders>
            <w:shd w:val="clear" w:color="auto" w:fill="FFFFFF"/>
            <w:tcMar>
              <w:top w:w="15" w:type="dxa"/>
              <w:left w:w="30" w:type="dxa"/>
              <w:bottom w:w="15" w:type="dxa"/>
              <w:right w:w="15" w:type="dxa"/>
            </w:tcMar>
            <w:hideMark/>
          </w:tcPr>
          <w:p w14:paraId="1E5B5E7E"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284" w:type="dxa"/>
            <w:tcBorders>
              <w:top w:val="nil"/>
              <w:left w:val="nil"/>
              <w:bottom w:val="nil"/>
              <w:right w:val="nil"/>
            </w:tcBorders>
            <w:shd w:val="clear" w:color="auto" w:fill="FFFFFF"/>
            <w:tcMar>
              <w:top w:w="15" w:type="dxa"/>
              <w:left w:w="30" w:type="dxa"/>
              <w:bottom w:w="15" w:type="dxa"/>
              <w:right w:w="15" w:type="dxa"/>
            </w:tcMar>
            <w:hideMark/>
          </w:tcPr>
          <w:p w14:paraId="3244D673"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280" w:type="dxa"/>
            <w:tcBorders>
              <w:top w:val="nil"/>
              <w:left w:val="nil"/>
              <w:bottom w:val="nil"/>
              <w:right w:val="nil"/>
            </w:tcBorders>
            <w:shd w:val="clear" w:color="auto" w:fill="FFFFFF"/>
            <w:tcMar>
              <w:top w:w="15" w:type="dxa"/>
              <w:left w:w="30" w:type="dxa"/>
              <w:bottom w:w="15" w:type="dxa"/>
              <w:right w:w="15" w:type="dxa"/>
            </w:tcMar>
            <w:hideMark/>
          </w:tcPr>
          <w:p w14:paraId="15E3C8FB"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273" w:type="dxa"/>
            <w:tcBorders>
              <w:top w:val="nil"/>
              <w:left w:val="nil"/>
              <w:bottom w:val="nil"/>
              <w:right w:val="nil"/>
            </w:tcBorders>
            <w:shd w:val="clear" w:color="auto" w:fill="FFFFFF"/>
            <w:tcMar>
              <w:top w:w="15" w:type="dxa"/>
              <w:left w:w="30" w:type="dxa"/>
              <w:bottom w:w="15" w:type="dxa"/>
              <w:right w:w="15" w:type="dxa"/>
            </w:tcMar>
            <w:hideMark/>
          </w:tcPr>
          <w:p w14:paraId="5EA1F86F"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270" w:type="dxa"/>
            <w:tcBorders>
              <w:top w:val="nil"/>
              <w:left w:val="nil"/>
              <w:bottom w:val="nil"/>
              <w:right w:val="nil"/>
            </w:tcBorders>
            <w:shd w:val="clear" w:color="auto" w:fill="FFFFFF"/>
            <w:tcMar>
              <w:top w:w="15" w:type="dxa"/>
              <w:left w:w="30" w:type="dxa"/>
              <w:bottom w:w="15" w:type="dxa"/>
              <w:right w:w="15" w:type="dxa"/>
            </w:tcMar>
            <w:hideMark/>
          </w:tcPr>
          <w:p w14:paraId="06C49D75"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266" w:type="dxa"/>
            <w:tcBorders>
              <w:top w:val="nil"/>
              <w:left w:val="nil"/>
              <w:bottom w:val="nil"/>
              <w:right w:val="nil"/>
            </w:tcBorders>
            <w:shd w:val="clear" w:color="auto" w:fill="FFFFFF"/>
            <w:tcMar>
              <w:top w:w="15" w:type="dxa"/>
              <w:left w:w="30" w:type="dxa"/>
              <w:bottom w:w="15" w:type="dxa"/>
              <w:right w:w="15" w:type="dxa"/>
            </w:tcMar>
            <w:hideMark/>
          </w:tcPr>
          <w:p w14:paraId="3FD950E5"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267" w:type="dxa"/>
            <w:tcBorders>
              <w:top w:val="nil"/>
              <w:left w:val="nil"/>
              <w:bottom w:val="nil"/>
              <w:right w:val="nil"/>
            </w:tcBorders>
            <w:shd w:val="clear" w:color="auto" w:fill="FFFFFF"/>
            <w:tcMar>
              <w:top w:w="15" w:type="dxa"/>
              <w:left w:w="30" w:type="dxa"/>
              <w:bottom w:w="15" w:type="dxa"/>
              <w:right w:w="15" w:type="dxa"/>
            </w:tcMar>
            <w:hideMark/>
          </w:tcPr>
          <w:p w14:paraId="0F012E4C"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261" w:type="dxa"/>
            <w:tcBorders>
              <w:top w:val="nil"/>
              <w:left w:val="nil"/>
              <w:bottom w:val="nil"/>
              <w:right w:val="nil"/>
            </w:tcBorders>
            <w:shd w:val="clear" w:color="auto" w:fill="FFFFFF"/>
            <w:tcMar>
              <w:top w:w="15" w:type="dxa"/>
              <w:left w:w="30" w:type="dxa"/>
              <w:bottom w:w="15" w:type="dxa"/>
              <w:right w:w="15" w:type="dxa"/>
            </w:tcMar>
            <w:hideMark/>
          </w:tcPr>
          <w:p w14:paraId="3B59C990"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258" w:type="dxa"/>
            <w:tcBorders>
              <w:top w:val="nil"/>
              <w:left w:val="nil"/>
              <w:bottom w:val="nil"/>
              <w:right w:val="nil"/>
            </w:tcBorders>
            <w:shd w:val="clear" w:color="auto" w:fill="FFFFFF"/>
            <w:tcMar>
              <w:top w:w="15" w:type="dxa"/>
              <w:left w:w="30" w:type="dxa"/>
              <w:bottom w:w="15" w:type="dxa"/>
              <w:right w:w="15" w:type="dxa"/>
            </w:tcMar>
            <w:hideMark/>
          </w:tcPr>
          <w:p w14:paraId="7E967CBD"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256" w:type="dxa"/>
            <w:tcBorders>
              <w:top w:val="nil"/>
              <w:left w:val="nil"/>
              <w:bottom w:val="nil"/>
              <w:right w:val="nil"/>
            </w:tcBorders>
            <w:shd w:val="clear" w:color="auto" w:fill="FFFFFF"/>
            <w:tcMar>
              <w:top w:w="15" w:type="dxa"/>
              <w:left w:w="30" w:type="dxa"/>
              <w:bottom w:w="15" w:type="dxa"/>
              <w:right w:w="15" w:type="dxa"/>
            </w:tcMar>
            <w:hideMark/>
          </w:tcPr>
          <w:p w14:paraId="6E3C6049"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253" w:type="dxa"/>
            <w:tcBorders>
              <w:top w:val="nil"/>
              <w:left w:val="nil"/>
              <w:bottom w:val="nil"/>
              <w:right w:val="nil"/>
            </w:tcBorders>
            <w:shd w:val="clear" w:color="auto" w:fill="FFFFFF"/>
            <w:tcMar>
              <w:top w:w="15" w:type="dxa"/>
              <w:left w:w="30" w:type="dxa"/>
              <w:bottom w:w="15" w:type="dxa"/>
              <w:right w:w="15" w:type="dxa"/>
            </w:tcMar>
            <w:hideMark/>
          </w:tcPr>
          <w:p w14:paraId="1D46B3A7"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c>
          <w:tcPr>
            <w:tcW w:w="455" w:type="dxa"/>
            <w:tcBorders>
              <w:top w:val="nil"/>
              <w:left w:val="nil"/>
              <w:bottom w:val="nil"/>
              <w:right w:val="nil"/>
            </w:tcBorders>
            <w:shd w:val="clear" w:color="auto" w:fill="FFFFFF"/>
            <w:tcMar>
              <w:top w:w="15" w:type="dxa"/>
              <w:left w:w="30" w:type="dxa"/>
              <w:bottom w:w="15" w:type="dxa"/>
              <w:right w:w="15" w:type="dxa"/>
            </w:tcMar>
            <w:hideMark/>
          </w:tcPr>
          <w:p w14:paraId="3C66CD22" w14:textId="77777777" w:rsidR="0093779A" w:rsidRPr="002A4658" w:rsidRDefault="0093779A" w:rsidP="00236C08">
            <w:pPr>
              <w:spacing w:after="0" w:line="240" w:lineRule="auto"/>
              <w:rPr>
                <w:rFonts w:ascii="Times New Roman" w:eastAsia="Times New Roman" w:hAnsi="Times New Roman" w:cs="Times New Roman"/>
                <w:lang w:val="en-US" w:eastAsia="ru-RU"/>
              </w:rPr>
            </w:pPr>
          </w:p>
        </w:tc>
      </w:tr>
      <w:tr w:rsidR="0093779A" w:rsidRPr="002B492C" w14:paraId="1B947BF2" w14:textId="77777777" w:rsidTr="00236C08">
        <w:trPr>
          <w:trHeight w:val="320"/>
        </w:trPr>
        <w:tc>
          <w:tcPr>
            <w:tcW w:w="5409" w:type="dxa"/>
            <w:gridSpan w:val="1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5EB7B26E" w14:textId="77777777" w:rsidR="0093779A" w:rsidRPr="002A4658" w:rsidRDefault="0093779A" w:rsidP="00236C08">
            <w:pPr>
              <w:spacing w:after="0" w:line="240" w:lineRule="auto"/>
              <w:rPr>
                <w:rFonts w:ascii="Times New Roman" w:eastAsia="Times New Roman" w:hAnsi="Times New Roman" w:cs="Times New Roman"/>
                <w:color w:val="000000"/>
                <w:lang w:val="en-US" w:eastAsia="ru-RU"/>
              </w:rPr>
            </w:pPr>
            <w:r w:rsidRPr="002A4658">
              <w:rPr>
                <w:rFonts w:ascii="Times New Roman" w:eastAsia="Times New Roman" w:hAnsi="Times New Roman" w:cs="Times New Roman"/>
                <w:color w:val="000000"/>
                <w:lang w:val="en-US" w:eastAsia="ru-RU"/>
              </w:rPr>
              <w:t>Name of the Commercial Bank, Official Website, and Telephone Numbers.</w:t>
            </w:r>
          </w:p>
        </w:tc>
        <w:tc>
          <w:tcPr>
            <w:tcW w:w="5569" w:type="dxa"/>
            <w:gridSpan w:val="2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484509C4" w14:textId="77777777" w:rsidR="0093779A" w:rsidRPr="002A4658" w:rsidRDefault="0093779A" w:rsidP="00236C08">
            <w:pPr>
              <w:spacing w:after="0" w:line="240" w:lineRule="auto"/>
              <w:rPr>
                <w:rFonts w:ascii="Times New Roman" w:eastAsia="Times New Roman" w:hAnsi="Times New Roman" w:cs="Times New Roman"/>
                <w:color w:val="000000"/>
                <w:lang w:val="en-US" w:eastAsia="ru-RU"/>
              </w:rPr>
            </w:pPr>
            <w:r w:rsidRPr="002A4658">
              <w:rPr>
                <w:rFonts w:ascii="Times New Roman" w:eastAsia="Times New Roman" w:hAnsi="Times New Roman" w:cs="Times New Roman"/>
                <w:color w:val="000000"/>
                <w:lang w:val="en-US" w:eastAsia="ru-RU"/>
              </w:rPr>
              <w:t>JSCB “Universal Bank”</w:t>
            </w:r>
            <w:r w:rsidRPr="002A4658">
              <w:rPr>
                <w:rFonts w:ascii="Times New Roman" w:eastAsia="Times New Roman" w:hAnsi="Times New Roman" w:cs="Times New Roman"/>
                <w:color w:val="000000"/>
                <w:lang w:val="en-US" w:eastAsia="ru-RU"/>
              </w:rPr>
              <w:br/>
              <w:t xml:space="preserve">Website: </w:t>
            </w:r>
            <w:hyperlink r:id="rId5" w:tgtFrame="_new" w:history="1">
              <w:r w:rsidRPr="002A4658">
                <w:rPr>
                  <w:rStyle w:val="a3"/>
                  <w:rFonts w:ascii="Times New Roman" w:eastAsia="Times New Roman" w:hAnsi="Times New Roman" w:cs="Times New Roman"/>
                  <w:lang w:val="en-US" w:eastAsia="ru-RU"/>
                </w:rPr>
                <w:t>www.universalbank.uz</w:t>
              </w:r>
            </w:hyperlink>
            <w:r w:rsidRPr="002A4658">
              <w:rPr>
                <w:rFonts w:ascii="Times New Roman" w:eastAsia="Times New Roman" w:hAnsi="Times New Roman" w:cs="Times New Roman"/>
                <w:color w:val="000000"/>
                <w:lang w:val="en-US" w:eastAsia="ru-RU"/>
              </w:rPr>
              <w:br/>
              <w:t>E-mail: info@universalbank.uz</w:t>
            </w:r>
            <w:r w:rsidRPr="002A4658">
              <w:rPr>
                <w:rFonts w:ascii="Times New Roman" w:eastAsia="Times New Roman" w:hAnsi="Times New Roman" w:cs="Times New Roman"/>
                <w:color w:val="000000"/>
                <w:lang w:val="en-US" w:eastAsia="ru-RU"/>
              </w:rPr>
              <w:br/>
              <w:t>Tel.: +998 71 200-11-10</w:t>
            </w:r>
            <w:r w:rsidRPr="002A4658">
              <w:rPr>
                <w:rFonts w:ascii="Times New Roman" w:eastAsia="Times New Roman" w:hAnsi="Times New Roman" w:cs="Times New Roman"/>
                <w:color w:val="000000"/>
                <w:lang w:val="en-US" w:eastAsia="ru-RU"/>
              </w:rPr>
              <w:br/>
              <w:t>Short Number: 1355</w:t>
            </w:r>
          </w:p>
        </w:tc>
      </w:tr>
      <w:tr w:rsidR="0093779A" w:rsidRPr="002B492C" w14:paraId="4FFB0D92" w14:textId="77777777" w:rsidTr="00236C08">
        <w:trPr>
          <w:trHeight w:val="320"/>
        </w:trPr>
        <w:tc>
          <w:tcPr>
            <w:tcW w:w="10978" w:type="dxa"/>
            <w:gridSpan w:val="32"/>
            <w:tcBorders>
              <w:top w:val="nil"/>
              <w:left w:val="nil"/>
              <w:bottom w:val="nil"/>
              <w:right w:val="nil"/>
            </w:tcBorders>
            <w:shd w:val="clear" w:color="auto" w:fill="FFFFFF"/>
            <w:tcMar>
              <w:top w:w="15" w:type="dxa"/>
              <w:left w:w="30" w:type="dxa"/>
              <w:bottom w:w="15" w:type="dxa"/>
              <w:right w:w="15" w:type="dxa"/>
            </w:tcMar>
            <w:hideMark/>
          </w:tcPr>
          <w:p w14:paraId="2A63C14A" w14:textId="77777777" w:rsidR="0093779A" w:rsidRPr="002A4658" w:rsidRDefault="0093779A" w:rsidP="00236C08">
            <w:pPr>
              <w:spacing w:after="0" w:line="240" w:lineRule="auto"/>
              <w:ind w:left="2774"/>
              <w:rPr>
                <w:rFonts w:ascii="Times New Roman" w:eastAsia="Times New Roman" w:hAnsi="Times New Roman" w:cs="Times New Roman"/>
                <w:color w:val="000000"/>
                <w:lang w:val="en-US" w:eastAsia="ru-RU"/>
              </w:rPr>
            </w:pPr>
            <w:r w:rsidRPr="002A4658">
              <w:rPr>
                <w:rFonts w:ascii="Times New Roman" w:eastAsia="Times New Roman" w:hAnsi="Times New Roman" w:cs="Times New Roman"/>
                <w:b/>
                <w:bCs/>
                <w:color w:val="333333"/>
                <w:lang w:val="en-US" w:eastAsia="ru-RU"/>
              </w:rPr>
              <w:t>Section 1. Key Terms of the Deposit</w:t>
            </w:r>
          </w:p>
        </w:tc>
      </w:tr>
      <w:tr w:rsidR="0093779A" w:rsidRPr="002A4658" w14:paraId="7DAF67E1" w14:textId="77777777" w:rsidTr="00236C08">
        <w:trPr>
          <w:trHeight w:val="320"/>
        </w:trPr>
        <w:tc>
          <w:tcPr>
            <w:tcW w:w="5409" w:type="dxa"/>
            <w:gridSpan w:val="1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6D448423" w14:textId="77777777" w:rsidR="0093779A" w:rsidRPr="002A4658" w:rsidRDefault="0093779A" w:rsidP="0093779A">
            <w:pPr>
              <w:pStyle w:val="a4"/>
              <w:numPr>
                <w:ilvl w:val="0"/>
                <w:numId w:val="3"/>
              </w:numPr>
              <w:spacing w:after="0" w:line="240" w:lineRule="auto"/>
              <w:rPr>
                <w:rFonts w:ascii="Times New Roman" w:eastAsia="Times New Roman" w:hAnsi="Times New Roman" w:cs="Times New Roman"/>
                <w:color w:val="000000"/>
                <w:lang w:eastAsia="ru-RU"/>
              </w:rPr>
            </w:pPr>
            <w:proofErr w:type="spellStart"/>
            <w:r w:rsidRPr="002A4658">
              <w:rPr>
                <w:rFonts w:ascii="Times New Roman" w:hAnsi="Times New Roman" w:cs="Times New Roman"/>
              </w:rPr>
              <w:t>Deposit</w:t>
            </w:r>
            <w:proofErr w:type="spellEnd"/>
            <w:r w:rsidRPr="002A4658">
              <w:rPr>
                <w:rFonts w:ascii="Times New Roman" w:hAnsi="Times New Roman" w:cs="Times New Roman"/>
              </w:rPr>
              <w:t xml:space="preserve"> Name </w:t>
            </w:r>
          </w:p>
        </w:tc>
        <w:tc>
          <w:tcPr>
            <w:tcW w:w="5569" w:type="dxa"/>
            <w:gridSpan w:val="2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788E1458" w14:textId="351E8B40" w:rsidR="0093779A" w:rsidRPr="002A4658" w:rsidRDefault="0093779A" w:rsidP="00236C08">
            <w:pPr>
              <w:spacing w:after="0" w:line="240" w:lineRule="auto"/>
              <w:rPr>
                <w:rFonts w:ascii="Times New Roman" w:eastAsia="Times New Roman" w:hAnsi="Times New Roman" w:cs="Times New Roman"/>
                <w:b/>
                <w:bCs/>
                <w:color w:val="000000"/>
                <w:lang w:val="en-US" w:eastAsia="ru-RU"/>
              </w:rPr>
            </w:pPr>
            <w:r w:rsidRPr="002A4658">
              <w:rPr>
                <w:rFonts w:ascii="Times New Roman" w:hAnsi="Times New Roman" w:cs="Times New Roman"/>
              </w:rPr>
              <w:t>“</w:t>
            </w:r>
            <w:r w:rsidR="004662FF" w:rsidRPr="00762142">
              <w:rPr>
                <w:rFonts w:ascii="Times New Roman" w:eastAsia="Times New Roman" w:hAnsi="Times New Roman" w:cs="Times New Roman"/>
                <w:b/>
                <w:bCs/>
                <w:color w:val="000000"/>
                <w:sz w:val="24"/>
                <w:szCs w:val="24"/>
                <w:lang w:eastAsia="ru-RU"/>
              </w:rPr>
              <w:t xml:space="preserve"> </w:t>
            </w:r>
            <w:r w:rsidR="002B492C">
              <w:rPr>
                <w:rFonts w:ascii="Times New Roman" w:eastAsia="Times New Roman" w:hAnsi="Times New Roman" w:cs="Times New Roman"/>
                <w:b/>
                <w:bCs/>
                <w:color w:val="000000"/>
                <w:sz w:val="24"/>
                <w:szCs w:val="24"/>
                <w:lang w:eastAsia="ru-RU"/>
              </w:rPr>
              <w:t>Prime</w:t>
            </w:r>
            <w:r w:rsidRPr="002A4658">
              <w:rPr>
                <w:rFonts w:ascii="Times New Roman" w:hAnsi="Times New Roman" w:cs="Times New Roman"/>
              </w:rPr>
              <w:t xml:space="preserve">” </w:t>
            </w:r>
            <w:proofErr w:type="spellStart"/>
            <w:r w:rsidRPr="002A4658">
              <w:rPr>
                <w:rFonts w:ascii="Times New Roman" w:hAnsi="Times New Roman" w:cs="Times New Roman"/>
              </w:rPr>
              <w:t>Term</w:t>
            </w:r>
            <w:proofErr w:type="spellEnd"/>
            <w:r w:rsidRPr="002A4658">
              <w:rPr>
                <w:rFonts w:ascii="Times New Roman" w:hAnsi="Times New Roman" w:cs="Times New Roman"/>
              </w:rPr>
              <w:t xml:space="preserve"> </w:t>
            </w:r>
            <w:proofErr w:type="spellStart"/>
            <w:r w:rsidRPr="002A4658">
              <w:rPr>
                <w:rFonts w:ascii="Times New Roman" w:hAnsi="Times New Roman" w:cs="Times New Roman"/>
              </w:rPr>
              <w:t>Deposit</w:t>
            </w:r>
            <w:proofErr w:type="spellEnd"/>
          </w:p>
        </w:tc>
      </w:tr>
      <w:tr w:rsidR="0093779A" w:rsidRPr="002A4658" w14:paraId="7F06C8F7" w14:textId="77777777" w:rsidTr="00236C08">
        <w:trPr>
          <w:trHeight w:val="320"/>
        </w:trPr>
        <w:tc>
          <w:tcPr>
            <w:tcW w:w="5409" w:type="dxa"/>
            <w:gridSpan w:val="1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4D3122F1" w14:textId="77777777" w:rsidR="0093779A" w:rsidRPr="002A4658" w:rsidRDefault="0093779A" w:rsidP="0093779A">
            <w:pPr>
              <w:pStyle w:val="a4"/>
              <w:numPr>
                <w:ilvl w:val="0"/>
                <w:numId w:val="3"/>
              </w:numPr>
              <w:spacing w:after="0" w:line="240" w:lineRule="auto"/>
              <w:rPr>
                <w:rFonts w:ascii="Times New Roman" w:eastAsia="Times New Roman" w:hAnsi="Times New Roman" w:cs="Times New Roman"/>
                <w:color w:val="000000"/>
                <w:lang w:eastAsia="ru-RU"/>
              </w:rPr>
            </w:pPr>
            <w:proofErr w:type="spellStart"/>
            <w:r w:rsidRPr="002A4658">
              <w:rPr>
                <w:rFonts w:ascii="Times New Roman" w:hAnsi="Times New Roman" w:cs="Times New Roman"/>
              </w:rPr>
              <w:t>Deposit</w:t>
            </w:r>
            <w:proofErr w:type="spellEnd"/>
            <w:r w:rsidRPr="002A4658">
              <w:rPr>
                <w:rFonts w:ascii="Times New Roman" w:hAnsi="Times New Roman" w:cs="Times New Roman"/>
              </w:rPr>
              <w:t xml:space="preserve"> </w:t>
            </w:r>
            <w:proofErr w:type="spellStart"/>
            <w:r w:rsidRPr="002A4658">
              <w:rPr>
                <w:rFonts w:ascii="Times New Roman" w:hAnsi="Times New Roman" w:cs="Times New Roman"/>
              </w:rPr>
              <w:t>Currency</w:t>
            </w:r>
            <w:proofErr w:type="spellEnd"/>
            <w:r w:rsidRPr="002A4658">
              <w:rPr>
                <w:rFonts w:ascii="Times New Roman" w:hAnsi="Times New Roman" w:cs="Times New Roman"/>
              </w:rPr>
              <w:t xml:space="preserve"> </w:t>
            </w:r>
          </w:p>
        </w:tc>
        <w:tc>
          <w:tcPr>
            <w:tcW w:w="5569" w:type="dxa"/>
            <w:gridSpan w:val="2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7116494B" w14:textId="7E612D76" w:rsidR="0093779A" w:rsidRPr="002A4658" w:rsidRDefault="004662FF" w:rsidP="00236C08">
            <w:pPr>
              <w:spacing w:after="0" w:line="240" w:lineRule="auto"/>
              <w:rPr>
                <w:rFonts w:ascii="Times New Roman" w:eastAsia="Times New Roman" w:hAnsi="Times New Roman" w:cs="Times New Roman"/>
                <w:b/>
                <w:bCs/>
                <w:color w:val="000000"/>
                <w:lang w:val="en-US" w:eastAsia="ru-RU"/>
              </w:rPr>
            </w:pPr>
            <w:r w:rsidRPr="00762142">
              <w:rPr>
                <w:rFonts w:ascii="Times New Roman" w:eastAsia="Times New Roman" w:hAnsi="Times New Roman" w:cs="Times New Roman"/>
                <w:b/>
                <w:bCs/>
                <w:color w:val="000000"/>
                <w:sz w:val="24"/>
                <w:szCs w:val="24"/>
                <w:lang w:eastAsia="ru-RU"/>
              </w:rPr>
              <w:t xml:space="preserve">Foreign </w:t>
            </w:r>
            <w:proofErr w:type="spellStart"/>
            <w:r w:rsidRPr="00762142">
              <w:rPr>
                <w:rFonts w:ascii="Times New Roman" w:eastAsia="Times New Roman" w:hAnsi="Times New Roman" w:cs="Times New Roman"/>
                <w:b/>
                <w:bCs/>
                <w:color w:val="000000"/>
                <w:sz w:val="24"/>
                <w:szCs w:val="24"/>
                <w:lang w:eastAsia="ru-RU"/>
              </w:rPr>
              <w:t>currency</w:t>
            </w:r>
            <w:proofErr w:type="spellEnd"/>
            <w:r w:rsidRPr="00762142">
              <w:rPr>
                <w:rFonts w:ascii="Times New Roman" w:eastAsia="Times New Roman" w:hAnsi="Times New Roman" w:cs="Times New Roman"/>
                <w:b/>
                <w:bCs/>
                <w:color w:val="000000"/>
                <w:sz w:val="24"/>
                <w:szCs w:val="24"/>
                <w:lang w:eastAsia="ru-RU"/>
              </w:rPr>
              <w:t xml:space="preserve"> — US </w:t>
            </w:r>
            <w:proofErr w:type="spellStart"/>
            <w:r w:rsidRPr="00762142">
              <w:rPr>
                <w:rFonts w:ascii="Times New Roman" w:eastAsia="Times New Roman" w:hAnsi="Times New Roman" w:cs="Times New Roman"/>
                <w:b/>
                <w:bCs/>
                <w:color w:val="000000"/>
                <w:sz w:val="24"/>
                <w:szCs w:val="24"/>
                <w:lang w:eastAsia="ru-RU"/>
              </w:rPr>
              <w:t>Dollars</w:t>
            </w:r>
            <w:proofErr w:type="spellEnd"/>
          </w:p>
        </w:tc>
      </w:tr>
      <w:tr w:rsidR="0093779A" w:rsidRPr="002B492C" w14:paraId="127D8EFD" w14:textId="77777777" w:rsidTr="00236C08">
        <w:trPr>
          <w:trHeight w:val="320"/>
        </w:trPr>
        <w:tc>
          <w:tcPr>
            <w:tcW w:w="5409" w:type="dxa"/>
            <w:gridSpan w:val="1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42589C59" w14:textId="77777777" w:rsidR="0093779A" w:rsidRPr="002A4658" w:rsidRDefault="0093779A" w:rsidP="0093779A">
            <w:pPr>
              <w:pStyle w:val="a4"/>
              <w:numPr>
                <w:ilvl w:val="0"/>
                <w:numId w:val="3"/>
              </w:numPr>
              <w:spacing w:after="0" w:line="240" w:lineRule="auto"/>
              <w:rPr>
                <w:rFonts w:ascii="Times New Roman" w:eastAsia="Times New Roman" w:hAnsi="Times New Roman" w:cs="Times New Roman"/>
                <w:color w:val="000000"/>
                <w:lang w:val="en-US" w:eastAsia="ru-RU"/>
              </w:rPr>
            </w:pPr>
            <w:r w:rsidRPr="002A4658">
              <w:rPr>
                <w:rFonts w:ascii="Times New Roman" w:hAnsi="Times New Roman" w:cs="Times New Roman"/>
                <w:lang w:val="en-US"/>
              </w:rPr>
              <w:t xml:space="preserve">Annual Interest Rate on the Deposit (if the interest rate is differentiated or depends on the method of opening the deposit, each rate shall be specified separately) </w:t>
            </w:r>
          </w:p>
        </w:tc>
        <w:tc>
          <w:tcPr>
            <w:tcW w:w="5569" w:type="dxa"/>
            <w:gridSpan w:val="2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5C72DC78" w14:textId="3E8BC909" w:rsidR="0093779A" w:rsidRPr="002A4658" w:rsidRDefault="002B492C" w:rsidP="00236C08">
            <w:pPr>
              <w:spacing w:after="0" w:line="240" w:lineRule="auto"/>
              <w:rPr>
                <w:rFonts w:ascii="Times New Roman" w:eastAsia="Times New Roman" w:hAnsi="Times New Roman" w:cs="Times New Roman"/>
                <w:color w:val="000000"/>
                <w:lang w:val="en-US" w:eastAsia="ru-RU"/>
              </w:rPr>
            </w:pPr>
            <w:r>
              <w:rPr>
                <w:rFonts w:ascii="Times New Roman" w:eastAsia="Times New Roman" w:hAnsi="Times New Roman" w:cs="Times New Roman"/>
                <w:b/>
                <w:bCs/>
                <w:color w:val="000000"/>
                <w:sz w:val="24"/>
                <w:szCs w:val="24"/>
                <w:lang w:val="en-US" w:eastAsia="ru-RU"/>
              </w:rPr>
              <w:t>8</w:t>
            </w:r>
            <w:r w:rsidR="004662FF" w:rsidRPr="004662FF">
              <w:rPr>
                <w:rFonts w:ascii="Times New Roman" w:eastAsia="Times New Roman" w:hAnsi="Times New Roman" w:cs="Times New Roman"/>
                <w:b/>
                <w:bCs/>
                <w:color w:val="000000"/>
                <w:sz w:val="24"/>
                <w:szCs w:val="24"/>
                <w:lang w:val="en-US" w:eastAsia="ru-RU"/>
              </w:rPr>
              <w:t>,5</w:t>
            </w:r>
            <w:r w:rsidR="004662FF">
              <w:rPr>
                <w:rFonts w:ascii="Times New Roman" w:eastAsia="Times New Roman" w:hAnsi="Times New Roman" w:cs="Times New Roman"/>
                <w:b/>
                <w:bCs/>
                <w:color w:val="000000"/>
                <w:sz w:val="24"/>
                <w:szCs w:val="24"/>
                <w:lang w:val="en-US" w:eastAsia="ru-RU"/>
              </w:rPr>
              <w:t xml:space="preserve"> %</w:t>
            </w:r>
            <w:r w:rsidR="0093779A" w:rsidRPr="002A4658">
              <w:rPr>
                <w:rFonts w:ascii="Times New Roman" w:eastAsia="Times New Roman" w:hAnsi="Times New Roman" w:cs="Times New Roman"/>
                <w:color w:val="000000"/>
                <w:lang w:val="en-US" w:eastAsia="ru-RU"/>
              </w:rPr>
              <w:t xml:space="preserve"> percent per annum through Bank offices</w:t>
            </w:r>
          </w:p>
          <w:p w14:paraId="3D80D524" w14:textId="35221989" w:rsidR="0093779A" w:rsidRPr="002A4658" w:rsidRDefault="0093779A" w:rsidP="00236C08">
            <w:pPr>
              <w:spacing w:after="0" w:line="240" w:lineRule="auto"/>
              <w:rPr>
                <w:rFonts w:ascii="Times New Roman" w:eastAsia="Times New Roman" w:hAnsi="Times New Roman" w:cs="Times New Roman"/>
                <w:color w:val="000000"/>
                <w:lang w:val="en-US" w:eastAsia="ru-RU"/>
              </w:rPr>
            </w:pPr>
          </w:p>
        </w:tc>
      </w:tr>
      <w:tr w:rsidR="0093779A" w:rsidRPr="002A4658" w14:paraId="40E32571" w14:textId="77777777" w:rsidTr="00236C08">
        <w:trPr>
          <w:trHeight w:val="320"/>
        </w:trPr>
        <w:tc>
          <w:tcPr>
            <w:tcW w:w="5409" w:type="dxa"/>
            <w:gridSpan w:val="1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75E32945" w14:textId="77777777" w:rsidR="0093779A" w:rsidRPr="002A4658" w:rsidRDefault="0093779A" w:rsidP="0093779A">
            <w:pPr>
              <w:pStyle w:val="a4"/>
              <w:numPr>
                <w:ilvl w:val="0"/>
                <w:numId w:val="3"/>
              </w:numPr>
              <w:spacing w:after="0" w:line="240" w:lineRule="auto"/>
              <w:rPr>
                <w:rFonts w:ascii="Times New Roman" w:eastAsia="Times New Roman" w:hAnsi="Times New Roman" w:cs="Times New Roman"/>
                <w:color w:val="000000"/>
                <w:lang w:val="en-US" w:eastAsia="ru-RU"/>
              </w:rPr>
            </w:pPr>
            <w:r w:rsidRPr="002A4658">
              <w:rPr>
                <w:rFonts w:ascii="Times New Roman" w:hAnsi="Times New Roman" w:cs="Times New Roman"/>
                <w:lang w:val="en-US"/>
              </w:rPr>
              <w:t xml:space="preserve">Availability of Interest Capitalization (adding accrued interest to the principal amount with subsequent interest accrual on the increased balance) </w:t>
            </w:r>
          </w:p>
        </w:tc>
        <w:tc>
          <w:tcPr>
            <w:tcW w:w="5569" w:type="dxa"/>
            <w:gridSpan w:val="2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26B32019" w14:textId="77777777" w:rsidR="0093779A" w:rsidRPr="002A4658" w:rsidRDefault="0093779A" w:rsidP="00236C08">
            <w:pPr>
              <w:spacing w:after="0" w:line="240" w:lineRule="auto"/>
              <w:rPr>
                <w:rFonts w:ascii="Times New Roman" w:eastAsia="Times New Roman" w:hAnsi="Times New Roman" w:cs="Times New Roman"/>
                <w:color w:val="000000"/>
                <w:lang w:val="en-US" w:eastAsia="ru-RU"/>
              </w:rPr>
            </w:pPr>
            <w:proofErr w:type="spellStart"/>
            <w:r w:rsidRPr="002A4658">
              <w:rPr>
                <w:rFonts w:ascii="Times New Roman" w:hAnsi="Times New Roman" w:cs="Times New Roman"/>
              </w:rPr>
              <w:t>Not</w:t>
            </w:r>
            <w:proofErr w:type="spellEnd"/>
            <w:r w:rsidRPr="002A4658">
              <w:rPr>
                <w:rFonts w:ascii="Times New Roman" w:hAnsi="Times New Roman" w:cs="Times New Roman"/>
              </w:rPr>
              <w:t xml:space="preserve"> </w:t>
            </w:r>
            <w:proofErr w:type="spellStart"/>
            <w:r w:rsidRPr="002A4658">
              <w:rPr>
                <w:rFonts w:ascii="Times New Roman" w:hAnsi="Times New Roman" w:cs="Times New Roman"/>
              </w:rPr>
              <w:t>available</w:t>
            </w:r>
            <w:proofErr w:type="spellEnd"/>
          </w:p>
        </w:tc>
      </w:tr>
      <w:tr w:rsidR="0093779A" w:rsidRPr="002A4658" w14:paraId="4018437E" w14:textId="77777777" w:rsidTr="00236C08">
        <w:trPr>
          <w:trHeight w:val="320"/>
        </w:trPr>
        <w:tc>
          <w:tcPr>
            <w:tcW w:w="5409" w:type="dxa"/>
            <w:gridSpan w:val="1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65202907" w14:textId="77777777" w:rsidR="0093779A" w:rsidRPr="002A4658" w:rsidRDefault="0093779A" w:rsidP="0093779A">
            <w:pPr>
              <w:pStyle w:val="a4"/>
              <w:numPr>
                <w:ilvl w:val="0"/>
                <w:numId w:val="3"/>
              </w:numPr>
              <w:spacing w:after="0" w:line="240" w:lineRule="auto"/>
              <w:rPr>
                <w:rFonts w:ascii="Times New Roman" w:eastAsia="Times New Roman" w:hAnsi="Times New Roman" w:cs="Times New Roman"/>
                <w:color w:val="000000"/>
                <w:lang w:eastAsia="ru-RU"/>
              </w:rPr>
            </w:pPr>
            <w:proofErr w:type="spellStart"/>
            <w:r w:rsidRPr="002A4658">
              <w:rPr>
                <w:rFonts w:ascii="Times New Roman" w:hAnsi="Times New Roman" w:cs="Times New Roman"/>
              </w:rPr>
              <w:t>Deposit</w:t>
            </w:r>
            <w:proofErr w:type="spellEnd"/>
            <w:r w:rsidRPr="002A4658">
              <w:rPr>
                <w:rFonts w:ascii="Times New Roman" w:hAnsi="Times New Roman" w:cs="Times New Roman"/>
              </w:rPr>
              <w:t xml:space="preserve"> </w:t>
            </w:r>
            <w:proofErr w:type="spellStart"/>
            <w:r w:rsidRPr="002A4658">
              <w:rPr>
                <w:rFonts w:ascii="Times New Roman" w:hAnsi="Times New Roman" w:cs="Times New Roman"/>
              </w:rPr>
              <w:t>Term</w:t>
            </w:r>
            <w:proofErr w:type="spellEnd"/>
            <w:r w:rsidRPr="002A4658">
              <w:rPr>
                <w:rFonts w:ascii="Times New Roman" w:hAnsi="Times New Roman" w:cs="Times New Roman"/>
              </w:rPr>
              <w:t xml:space="preserve"> </w:t>
            </w:r>
          </w:p>
        </w:tc>
        <w:tc>
          <w:tcPr>
            <w:tcW w:w="5569" w:type="dxa"/>
            <w:gridSpan w:val="2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1DD2EE9A" w14:textId="41315A53" w:rsidR="0093779A" w:rsidRPr="002A4658" w:rsidRDefault="004662FF" w:rsidP="00236C08">
            <w:pPr>
              <w:spacing w:after="0" w:line="240" w:lineRule="auto"/>
              <w:rPr>
                <w:rFonts w:ascii="Times New Roman" w:eastAsia="Times New Roman" w:hAnsi="Times New Roman" w:cs="Times New Roman"/>
                <w:b/>
                <w:bCs/>
                <w:color w:val="000000"/>
                <w:lang w:val="en-US" w:eastAsia="ru-RU"/>
              </w:rPr>
            </w:pPr>
            <w:r w:rsidRPr="00762142">
              <w:rPr>
                <w:rFonts w:ascii="Times New Roman" w:eastAsia="Times New Roman" w:hAnsi="Times New Roman" w:cs="Times New Roman"/>
                <w:b/>
                <w:bCs/>
                <w:color w:val="000000"/>
                <w:sz w:val="24"/>
                <w:szCs w:val="24"/>
                <w:lang w:eastAsia="ru-RU"/>
              </w:rPr>
              <w:t xml:space="preserve">18 </w:t>
            </w:r>
            <w:r>
              <w:rPr>
                <w:rFonts w:ascii="Times New Roman" w:eastAsia="Times New Roman" w:hAnsi="Times New Roman" w:cs="Times New Roman"/>
                <w:b/>
                <w:bCs/>
                <w:color w:val="000000"/>
                <w:sz w:val="24"/>
                <w:szCs w:val="24"/>
                <w:lang w:val="en-US" w:eastAsia="ru-RU"/>
              </w:rPr>
              <w:t>months</w:t>
            </w:r>
          </w:p>
        </w:tc>
      </w:tr>
      <w:tr w:rsidR="0093779A" w:rsidRPr="004662FF" w14:paraId="41CC2F49" w14:textId="77777777" w:rsidTr="00236C08">
        <w:trPr>
          <w:trHeight w:val="320"/>
        </w:trPr>
        <w:tc>
          <w:tcPr>
            <w:tcW w:w="5409" w:type="dxa"/>
            <w:gridSpan w:val="1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7DE1FF6D" w14:textId="77777777" w:rsidR="0093779A" w:rsidRPr="002A4658" w:rsidRDefault="0093779A" w:rsidP="0093779A">
            <w:pPr>
              <w:pStyle w:val="a4"/>
              <w:numPr>
                <w:ilvl w:val="0"/>
                <w:numId w:val="3"/>
              </w:numPr>
              <w:spacing w:after="0" w:line="240" w:lineRule="auto"/>
              <w:rPr>
                <w:rFonts w:ascii="Times New Roman" w:eastAsia="Times New Roman" w:hAnsi="Times New Roman" w:cs="Times New Roman"/>
                <w:color w:val="000000"/>
                <w:lang w:val="en-US" w:eastAsia="ru-RU"/>
              </w:rPr>
            </w:pPr>
            <w:r w:rsidRPr="002A4658">
              <w:rPr>
                <w:rFonts w:ascii="Times New Roman" w:hAnsi="Times New Roman" w:cs="Times New Roman"/>
                <w:lang w:val="en-US"/>
              </w:rPr>
              <w:t xml:space="preserve">Minimum Deposit Amount (if applicable) </w:t>
            </w:r>
          </w:p>
        </w:tc>
        <w:tc>
          <w:tcPr>
            <w:tcW w:w="5569" w:type="dxa"/>
            <w:gridSpan w:val="2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621103D0" w14:textId="5DF137DC" w:rsidR="0093779A" w:rsidRPr="002A4658" w:rsidRDefault="004662FF" w:rsidP="00236C08">
            <w:pPr>
              <w:spacing w:after="0" w:line="240" w:lineRule="auto"/>
              <w:rPr>
                <w:rFonts w:ascii="Times New Roman" w:eastAsia="Times New Roman" w:hAnsi="Times New Roman" w:cs="Times New Roman"/>
                <w:b/>
                <w:bCs/>
                <w:color w:val="000000"/>
                <w:lang w:val="en-US" w:eastAsia="ru-RU"/>
              </w:rPr>
            </w:pPr>
            <w:r w:rsidRPr="00762142">
              <w:rPr>
                <w:rFonts w:ascii="Times New Roman" w:eastAsia="Times New Roman" w:hAnsi="Times New Roman" w:cs="Times New Roman"/>
                <w:b/>
                <w:bCs/>
                <w:color w:val="000000"/>
                <w:sz w:val="24"/>
                <w:szCs w:val="24"/>
                <w:lang w:eastAsia="ru-RU"/>
              </w:rPr>
              <w:t xml:space="preserve">USD </w:t>
            </w:r>
            <w:r w:rsidR="002B492C">
              <w:rPr>
                <w:rFonts w:ascii="Times New Roman" w:eastAsia="Times New Roman" w:hAnsi="Times New Roman" w:cs="Times New Roman"/>
                <w:b/>
                <w:bCs/>
                <w:color w:val="000000"/>
                <w:sz w:val="24"/>
                <w:szCs w:val="24"/>
                <w:lang w:val="en-US" w:eastAsia="ru-RU"/>
              </w:rPr>
              <w:t>5</w:t>
            </w:r>
            <w:r w:rsidRPr="00762142">
              <w:rPr>
                <w:rFonts w:ascii="Times New Roman" w:eastAsia="Times New Roman" w:hAnsi="Times New Roman" w:cs="Times New Roman"/>
                <w:b/>
                <w:bCs/>
                <w:color w:val="000000"/>
                <w:sz w:val="24"/>
                <w:szCs w:val="24"/>
                <w:lang w:eastAsia="ru-RU"/>
              </w:rPr>
              <w:t>00 (</w:t>
            </w:r>
            <w:r w:rsidR="002B492C">
              <w:rPr>
                <w:rFonts w:ascii="Times New Roman" w:eastAsia="Times New Roman" w:hAnsi="Times New Roman" w:cs="Times New Roman"/>
                <w:b/>
                <w:bCs/>
                <w:color w:val="000000"/>
                <w:sz w:val="24"/>
                <w:szCs w:val="24"/>
                <w:lang w:val="en-US" w:eastAsia="ru-RU"/>
              </w:rPr>
              <w:t>Five</w:t>
            </w:r>
            <w:r w:rsidRPr="00762142">
              <w:rPr>
                <w:rFonts w:ascii="Times New Roman" w:eastAsia="Times New Roman" w:hAnsi="Times New Roman" w:cs="Times New Roman"/>
                <w:b/>
                <w:bCs/>
                <w:color w:val="000000"/>
                <w:sz w:val="24"/>
                <w:szCs w:val="24"/>
                <w:lang w:eastAsia="ru-RU"/>
              </w:rPr>
              <w:t xml:space="preserve"> </w:t>
            </w:r>
            <w:proofErr w:type="spellStart"/>
            <w:r w:rsidRPr="00762142">
              <w:rPr>
                <w:rFonts w:ascii="Times New Roman" w:eastAsia="Times New Roman" w:hAnsi="Times New Roman" w:cs="Times New Roman"/>
                <w:b/>
                <w:bCs/>
                <w:color w:val="000000"/>
                <w:sz w:val="24"/>
                <w:szCs w:val="24"/>
                <w:lang w:eastAsia="ru-RU"/>
              </w:rPr>
              <w:t>Hundred</w:t>
            </w:r>
            <w:proofErr w:type="spellEnd"/>
            <w:r w:rsidRPr="00762142">
              <w:rPr>
                <w:rFonts w:ascii="Times New Roman" w:eastAsia="Times New Roman" w:hAnsi="Times New Roman" w:cs="Times New Roman"/>
                <w:b/>
                <w:bCs/>
                <w:color w:val="000000"/>
                <w:sz w:val="24"/>
                <w:szCs w:val="24"/>
                <w:lang w:eastAsia="ru-RU"/>
              </w:rPr>
              <w:t>)</w:t>
            </w:r>
          </w:p>
        </w:tc>
      </w:tr>
      <w:tr w:rsidR="0093779A" w:rsidRPr="002B492C" w14:paraId="115E34B6" w14:textId="77777777" w:rsidTr="00236C08">
        <w:trPr>
          <w:trHeight w:val="320"/>
        </w:trPr>
        <w:tc>
          <w:tcPr>
            <w:tcW w:w="5409" w:type="dxa"/>
            <w:gridSpan w:val="1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513ECC80" w14:textId="77777777" w:rsidR="0093779A" w:rsidRPr="002A4658" w:rsidRDefault="0093779A" w:rsidP="0093779A">
            <w:pPr>
              <w:pStyle w:val="a4"/>
              <w:numPr>
                <w:ilvl w:val="0"/>
                <w:numId w:val="3"/>
              </w:numPr>
              <w:spacing w:after="0" w:line="240" w:lineRule="auto"/>
              <w:rPr>
                <w:rFonts w:ascii="Times New Roman" w:eastAsia="Times New Roman" w:hAnsi="Times New Roman" w:cs="Times New Roman"/>
                <w:color w:val="000000"/>
                <w:lang w:val="en-US" w:eastAsia="ru-RU"/>
              </w:rPr>
            </w:pPr>
            <w:proofErr w:type="spellStart"/>
            <w:r w:rsidRPr="002A4658">
              <w:rPr>
                <w:rFonts w:ascii="Times New Roman" w:hAnsi="Times New Roman" w:cs="Times New Roman"/>
              </w:rPr>
              <w:t>Frequency</w:t>
            </w:r>
            <w:proofErr w:type="spellEnd"/>
            <w:r w:rsidRPr="002A4658">
              <w:rPr>
                <w:rFonts w:ascii="Times New Roman" w:hAnsi="Times New Roman" w:cs="Times New Roman"/>
              </w:rPr>
              <w:t xml:space="preserve"> </w:t>
            </w:r>
            <w:proofErr w:type="spellStart"/>
            <w:r w:rsidRPr="002A4658">
              <w:rPr>
                <w:rFonts w:ascii="Times New Roman" w:hAnsi="Times New Roman" w:cs="Times New Roman"/>
              </w:rPr>
              <w:t>of</w:t>
            </w:r>
            <w:proofErr w:type="spellEnd"/>
            <w:r w:rsidRPr="002A4658">
              <w:rPr>
                <w:rFonts w:ascii="Times New Roman" w:hAnsi="Times New Roman" w:cs="Times New Roman"/>
              </w:rPr>
              <w:t xml:space="preserve"> </w:t>
            </w:r>
            <w:proofErr w:type="spellStart"/>
            <w:r w:rsidRPr="002A4658">
              <w:rPr>
                <w:rFonts w:ascii="Times New Roman" w:hAnsi="Times New Roman" w:cs="Times New Roman"/>
              </w:rPr>
              <w:t>Interest</w:t>
            </w:r>
            <w:proofErr w:type="spellEnd"/>
            <w:r w:rsidRPr="002A4658">
              <w:rPr>
                <w:rFonts w:ascii="Times New Roman" w:hAnsi="Times New Roman" w:cs="Times New Roman"/>
              </w:rPr>
              <w:t xml:space="preserve"> </w:t>
            </w:r>
            <w:proofErr w:type="spellStart"/>
            <w:r w:rsidRPr="002A4658">
              <w:rPr>
                <w:rFonts w:ascii="Times New Roman" w:hAnsi="Times New Roman" w:cs="Times New Roman"/>
              </w:rPr>
              <w:t>Payments</w:t>
            </w:r>
            <w:proofErr w:type="spellEnd"/>
            <w:r w:rsidRPr="002A4658">
              <w:rPr>
                <w:rFonts w:ascii="Times New Roman" w:hAnsi="Times New Roman" w:cs="Times New Roman"/>
              </w:rPr>
              <w:t xml:space="preserve"> </w:t>
            </w:r>
          </w:p>
        </w:tc>
        <w:tc>
          <w:tcPr>
            <w:tcW w:w="5569" w:type="dxa"/>
            <w:gridSpan w:val="2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71382130" w14:textId="77777777" w:rsidR="0093779A" w:rsidRPr="002A4658" w:rsidRDefault="0093779A" w:rsidP="00236C08">
            <w:pPr>
              <w:spacing w:after="0" w:line="240" w:lineRule="auto"/>
              <w:rPr>
                <w:rFonts w:ascii="Times New Roman" w:eastAsia="Times New Roman" w:hAnsi="Times New Roman" w:cs="Times New Roman"/>
                <w:color w:val="000000"/>
                <w:lang w:val="uz-Cyrl-UZ" w:eastAsia="ru-RU"/>
              </w:rPr>
            </w:pPr>
            <w:r w:rsidRPr="002A4658">
              <w:rPr>
                <w:rFonts w:ascii="Times New Roman" w:hAnsi="Times New Roman" w:cs="Times New Roman"/>
                <w:lang w:val="en-US"/>
              </w:rPr>
              <w:t>Accrued interest is paid once a month</w:t>
            </w:r>
          </w:p>
        </w:tc>
      </w:tr>
      <w:tr w:rsidR="0093779A" w:rsidRPr="002B492C" w14:paraId="6DC5A53A" w14:textId="77777777" w:rsidTr="00236C08">
        <w:trPr>
          <w:trHeight w:val="320"/>
        </w:trPr>
        <w:tc>
          <w:tcPr>
            <w:tcW w:w="5409" w:type="dxa"/>
            <w:gridSpan w:val="1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6618F0C6" w14:textId="77777777" w:rsidR="0093779A" w:rsidRPr="002A4658" w:rsidRDefault="0093779A" w:rsidP="0093779A">
            <w:pPr>
              <w:pStyle w:val="a4"/>
              <w:numPr>
                <w:ilvl w:val="0"/>
                <w:numId w:val="3"/>
              </w:numPr>
              <w:spacing w:after="0" w:line="240" w:lineRule="auto"/>
              <w:rPr>
                <w:rFonts w:ascii="Times New Roman" w:eastAsia="Times New Roman" w:hAnsi="Times New Roman" w:cs="Times New Roman"/>
                <w:color w:val="000000"/>
                <w:lang w:val="en-US" w:eastAsia="ru-RU"/>
              </w:rPr>
            </w:pPr>
            <w:r w:rsidRPr="002A4658">
              <w:rPr>
                <w:rFonts w:ascii="Times New Roman" w:hAnsi="Times New Roman" w:cs="Times New Roman"/>
                <w:lang w:val="en-US"/>
              </w:rPr>
              <w:t xml:space="preserve">Method of Opening the Deposit (online or by visiting the Bank) </w:t>
            </w:r>
          </w:p>
        </w:tc>
        <w:tc>
          <w:tcPr>
            <w:tcW w:w="5569" w:type="dxa"/>
            <w:gridSpan w:val="2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65D9C0C8" w14:textId="1D058423" w:rsidR="0093779A" w:rsidRPr="002A4658" w:rsidRDefault="0093779A" w:rsidP="00236C08">
            <w:pPr>
              <w:spacing w:after="0" w:line="240" w:lineRule="auto"/>
              <w:rPr>
                <w:rFonts w:ascii="Times New Roman" w:eastAsia="Times New Roman" w:hAnsi="Times New Roman" w:cs="Times New Roman"/>
                <w:color w:val="000000"/>
                <w:lang w:val="en-US" w:eastAsia="ru-RU"/>
              </w:rPr>
            </w:pPr>
            <w:r w:rsidRPr="002A4658">
              <w:rPr>
                <w:rFonts w:ascii="Times New Roman" w:hAnsi="Times New Roman" w:cs="Times New Roman"/>
                <w:lang w:val="en-US"/>
              </w:rPr>
              <w:t xml:space="preserve">By visiting the Bank’s offices </w:t>
            </w:r>
          </w:p>
        </w:tc>
      </w:tr>
      <w:tr w:rsidR="0093779A" w:rsidRPr="002B492C" w14:paraId="40AFA2C6" w14:textId="77777777" w:rsidTr="00236C08">
        <w:trPr>
          <w:trHeight w:val="320"/>
        </w:trPr>
        <w:tc>
          <w:tcPr>
            <w:tcW w:w="5409" w:type="dxa"/>
            <w:gridSpan w:val="1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5260837A" w14:textId="77777777" w:rsidR="0093779A" w:rsidRPr="002A4658" w:rsidRDefault="0093779A" w:rsidP="0093779A">
            <w:pPr>
              <w:pStyle w:val="a4"/>
              <w:numPr>
                <w:ilvl w:val="0"/>
                <w:numId w:val="3"/>
              </w:numPr>
              <w:spacing w:after="0" w:line="240" w:lineRule="auto"/>
              <w:rPr>
                <w:rFonts w:ascii="Times New Roman" w:eastAsia="Times New Roman" w:hAnsi="Times New Roman" w:cs="Times New Roman"/>
                <w:color w:val="000000"/>
                <w:lang w:val="en-US" w:eastAsia="ru-RU"/>
              </w:rPr>
            </w:pPr>
            <w:proofErr w:type="spellStart"/>
            <w:r w:rsidRPr="002A4658">
              <w:rPr>
                <w:rFonts w:ascii="Times New Roman" w:hAnsi="Times New Roman" w:cs="Times New Roman"/>
              </w:rPr>
              <w:t>Possibility</w:t>
            </w:r>
            <w:proofErr w:type="spellEnd"/>
            <w:r w:rsidRPr="002A4658">
              <w:rPr>
                <w:rFonts w:ascii="Times New Roman" w:hAnsi="Times New Roman" w:cs="Times New Roman"/>
              </w:rPr>
              <w:t xml:space="preserve"> </w:t>
            </w:r>
            <w:proofErr w:type="spellStart"/>
            <w:r w:rsidRPr="002A4658">
              <w:rPr>
                <w:rFonts w:ascii="Times New Roman" w:hAnsi="Times New Roman" w:cs="Times New Roman"/>
              </w:rPr>
              <w:t>of</w:t>
            </w:r>
            <w:proofErr w:type="spellEnd"/>
            <w:r w:rsidRPr="002A4658">
              <w:rPr>
                <w:rFonts w:ascii="Times New Roman" w:hAnsi="Times New Roman" w:cs="Times New Roman"/>
              </w:rPr>
              <w:t xml:space="preserve"> </w:t>
            </w:r>
            <w:proofErr w:type="spellStart"/>
            <w:r w:rsidRPr="002A4658">
              <w:rPr>
                <w:rFonts w:ascii="Times New Roman" w:hAnsi="Times New Roman" w:cs="Times New Roman"/>
              </w:rPr>
              <w:t>Additional</w:t>
            </w:r>
            <w:proofErr w:type="spellEnd"/>
            <w:r w:rsidRPr="002A4658">
              <w:rPr>
                <w:rFonts w:ascii="Times New Roman" w:hAnsi="Times New Roman" w:cs="Times New Roman"/>
              </w:rPr>
              <w:t xml:space="preserve"> </w:t>
            </w:r>
            <w:proofErr w:type="spellStart"/>
            <w:r w:rsidRPr="002A4658">
              <w:rPr>
                <w:rFonts w:ascii="Times New Roman" w:hAnsi="Times New Roman" w:cs="Times New Roman"/>
              </w:rPr>
              <w:t>Contributions</w:t>
            </w:r>
            <w:proofErr w:type="spellEnd"/>
            <w:r w:rsidRPr="002A4658">
              <w:rPr>
                <w:rFonts w:ascii="Times New Roman" w:hAnsi="Times New Roman" w:cs="Times New Roman"/>
              </w:rPr>
              <w:t xml:space="preserve"> </w:t>
            </w:r>
          </w:p>
        </w:tc>
        <w:tc>
          <w:tcPr>
            <w:tcW w:w="5569" w:type="dxa"/>
            <w:gridSpan w:val="2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5BA0BE41" w14:textId="0204366F" w:rsidR="0093779A" w:rsidRPr="002B492C" w:rsidRDefault="002B492C" w:rsidP="00236C08">
            <w:pPr>
              <w:spacing w:after="0" w:line="240" w:lineRule="auto"/>
              <w:rPr>
                <w:rFonts w:ascii="Times New Roman" w:eastAsia="Times New Roman" w:hAnsi="Times New Roman" w:cs="Times New Roman"/>
                <w:b/>
                <w:bCs/>
                <w:color w:val="000000"/>
                <w:lang w:val="en-US" w:eastAsia="ru-RU"/>
              </w:rPr>
            </w:pPr>
            <w:r w:rsidRPr="002B492C">
              <w:rPr>
                <w:rFonts w:ascii="Times New Roman" w:hAnsi="Times New Roman" w:cs="Times New Roman"/>
                <w:b/>
                <w:bCs/>
                <w:sz w:val="24"/>
                <w:szCs w:val="24"/>
                <w:lang w:val="en-US"/>
              </w:rPr>
              <w:t>Additional funds may be deposited into the account until the processing of the deposit agreement is suspended.</w:t>
            </w:r>
          </w:p>
        </w:tc>
      </w:tr>
      <w:tr w:rsidR="0093779A" w:rsidRPr="002A4658" w14:paraId="6D642D42" w14:textId="77777777" w:rsidTr="00236C08">
        <w:trPr>
          <w:trHeight w:val="320"/>
        </w:trPr>
        <w:tc>
          <w:tcPr>
            <w:tcW w:w="5409" w:type="dxa"/>
            <w:gridSpan w:val="1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2D0453A2" w14:textId="77777777" w:rsidR="0093779A" w:rsidRPr="002A4658" w:rsidRDefault="0093779A" w:rsidP="0093779A">
            <w:pPr>
              <w:pStyle w:val="a4"/>
              <w:numPr>
                <w:ilvl w:val="0"/>
                <w:numId w:val="3"/>
              </w:numPr>
              <w:spacing w:after="0" w:line="240" w:lineRule="auto"/>
              <w:rPr>
                <w:rFonts w:ascii="Times New Roman" w:eastAsia="Times New Roman" w:hAnsi="Times New Roman" w:cs="Times New Roman"/>
                <w:color w:val="000000"/>
                <w:lang w:val="en-US" w:eastAsia="ru-RU"/>
              </w:rPr>
            </w:pPr>
            <w:r w:rsidRPr="002A4658">
              <w:rPr>
                <w:rFonts w:ascii="Times New Roman" w:hAnsi="Times New Roman" w:cs="Times New Roman"/>
                <w:lang w:val="en-US"/>
              </w:rPr>
              <w:t xml:space="preserve">Automatic Renewal (unilateral extension of the deposit term by the Bank upon maturity) </w:t>
            </w:r>
          </w:p>
        </w:tc>
        <w:tc>
          <w:tcPr>
            <w:tcW w:w="5569" w:type="dxa"/>
            <w:gridSpan w:val="2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1A092F31" w14:textId="77777777" w:rsidR="0093779A" w:rsidRPr="002A4658" w:rsidRDefault="0093779A" w:rsidP="00236C08">
            <w:pPr>
              <w:spacing w:after="0" w:line="240" w:lineRule="auto"/>
              <w:rPr>
                <w:rFonts w:ascii="Times New Roman" w:eastAsia="Times New Roman" w:hAnsi="Times New Roman" w:cs="Times New Roman"/>
                <w:color w:val="000000"/>
                <w:lang w:val="en-US" w:eastAsia="ru-RU"/>
              </w:rPr>
            </w:pPr>
            <w:proofErr w:type="spellStart"/>
            <w:r w:rsidRPr="002A4658">
              <w:rPr>
                <w:rFonts w:ascii="Times New Roman" w:hAnsi="Times New Roman" w:cs="Times New Roman"/>
              </w:rPr>
              <w:t>Not</w:t>
            </w:r>
            <w:proofErr w:type="spellEnd"/>
            <w:r w:rsidRPr="002A4658">
              <w:rPr>
                <w:rFonts w:ascii="Times New Roman" w:hAnsi="Times New Roman" w:cs="Times New Roman"/>
              </w:rPr>
              <w:t xml:space="preserve"> </w:t>
            </w:r>
            <w:proofErr w:type="spellStart"/>
            <w:r w:rsidRPr="002A4658">
              <w:rPr>
                <w:rFonts w:ascii="Times New Roman" w:hAnsi="Times New Roman" w:cs="Times New Roman"/>
              </w:rPr>
              <w:t>available</w:t>
            </w:r>
            <w:proofErr w:type="spellEnd"/>
          </w:p>
        </w:tc>
      </w:tr>
      <w:tr w:rsidR="0093779A" w:rsidRPr="002B492C" w14:paraId="0CF2B349" w14:textId="77777777" w:rsidTr="00236C08">
        <w:trPr>
          <w:trHeight w:val="320"/>
        </w:trPr>
        <w:tc>
          <w:tcPr>
            <w:tcW w:w="5409" w:type="dxa"/>
            <w:gridSpan w:val="1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3729419A" w14:textId="77777777" w:rsidR="0093779A" w:rsidRPr="002A4658" w:rsidRDefault="0093779A" w:rsidP="0093779A">
            <w:pPr>
              <w:pStyle w:val="a4"/>
              <w:numPr>
                <w:ilvl w:val="0"/>
                <w:numId w:val="3"/>
              </w:numPr>
              <w:spacing w:after="0" w:line="240" w:lineRule="auto"/>
              <w:rPr>
                <w:rFonts w:ascii="Times New Roman" w:eastAsia="Times New Roman" w:hAnsi="Times New Roman" w:cs="Times New Roman"/>
                <w:color w:val="000000"/>
                <w:lang w:eastAsia="ru-RU"/>
              </w:rPr>
            </w:pPr>
            <w:proofErr w:type="spellStart"/>
            <w:r w:rsidRPr="002A4658">
              <w:rPr>
                <w:rFonts w:ascii="Times New Roman" w:hAnsi="Times New Roman" w:cs="Times New Roman"/>
              </w:rPr>
              <w:t>Other</w:t>
            </w:r>
            <w:proofErr w:type="spellEnd"/>
            <w:r w:rsidRPr="002A4658">
              <w:rPr>
                <w:rFonts w:ascii="Times New Roman" w:hAnsi="Times New Roman" w:cs="Times New Roman"/>
              </w:rPr>
              <w:t xml:space="preserve"> </w:t>
            </w:r>
            <w:proofErr w:type="spellStart"/>
            <w:r w:rsidRPr="002A4658">
              <w:rPr>
                <w:rFonts w:ascii="Times New Roman" w:hAnsi="Times New Roman" w:cs="Times New Roman"/>
              </w:rPr>
              <w:t>Terms</w:t>
            </w:r>
            <w:proofErr w:type="spellEnd"/>
            <w:r w:rsidRPr="002A4658">
              <w:rPr>
                <w:rFonts w:ascii="Times New Roman" w:hAnsi="Times New Roman" w:cs="Times New Roman"/>
              </w:rPr>
              <w:t xml:space="preserve"> </w:t>
            </w:r>
            <w:proofErr w:type="spellStart"/>
            <w:r w:rsidRPr="002A4658">
              <w:rPr>
                <w:rFonts w:ascii="Times New Roman" w:hAnsi="Times New Roman" w:cs="Times New Roman"/>
              </w:rPr>
              <w:t>and</w:t>
            </w:r>
            <w:proofErr w:type="spellEnd"/>
            <w:r w:rsidRPr="002A4658">
              <w:rPr>
                <w:rFonts w:ascii="Times New Roman" w:hAnsi="Times New Roman" w:cs="Times New Roman"/>
              </w:rPr>
              <w:t xml:space="preserve"> </w:t>
            </w:r>
            <w:proofErr w:type="spellStart"/>
            <w:r w:rsidRPr="002A4658">
              <w:rPr>
                <w:rFonts w:ascii="Times New Roman" w:hAnsi="Times New Roman" w:cs="Times New Roman"/>
              </w:rPr>
              <w:t>Conditions</w:t>
            </w:r>
            <w:proofErr w:type="spellEnd"/>
          </w:p>
        </w:tc>
        <w:tc>
          <w:tcPr>
            <w:tcW w:w="5569" w:type="dxa"/>
            <w:gridSpan w:val="2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44C677E7" w14:textId="77777777" w:rsidR="0093779A" w:rsidRPr="002A4658" w:rsidRDefault="0093779A" w:rsidP="00236C08">
            <w:pPr>
              <w:spacing w:after="0" w:line="240" w:lineRule="auto"/>
              <w:rPr>
                <w:rFonts w:ascii="Times New Roman" w:eastAsia="Times New Roman" w:hAnsi="Times New Roman" w:cs="Times New Roman"/>
                <w:color w:val="000000"/>
                <w:lang w:val="en-US" w:eastAsia="ru-RU"/>
              </w:rPr>
            </w:pPr>
            <w:r w:rsidRPr="002A4658">
              <w:rPr>
                <w:rFonts w:ascii="Times New Roman" w:hAnsi="Times New Roman" w:cs="Times New Roman"/>
                <w:lang w:val="en-US"/>
              </w:rPr>
              <w:t>For Depositors who are non-resident individuals, the Bank shall withhold tax from interest (income) paid on the deposit in accordance with Articles 366 and 382 of the Tax Code of the Republic of Uzbekistan.</w:t>
            </w:r>
          </w:p>
        </w:tc>
      </w:tr>
      <w:tr w:rsidR="0093779A" w:rsidRPr="002A4658" w14:paraId="5B07066D" w14:textId="77777777" w:rsidTr="00236C08">
        <w:trPr>
          <w:trHeight w:val="320"/>
        </w:trPr>
        <w:tc>
          <w:tcPr>
            <w:tcW w:w="10978" w:type="dxa"/>
            <w:gridSpan w:val="32"/>
            <w:tcBorders>
              <w:top w:val="nil"/>
              <w:left w:val="nil"/>
              <w:bottom w:val="nil"/>
              <w:right w:val="nil"/>
            </w:tcBorders>
            <w:shd w:val="clear" w:color="auto" w:fill="FFFFFF"/>
            <w:tcMar>
              <w:top w:w="15" w:type="dxa"/>
              <w:left w:w="30" w:type="dxa"/>
              <w:bottom w:w="15" w:type="dxa"/>
              <w:right w:w="15" w:type="dxa"/>
            </w:tcMar>
            <w:hideMark/>
          </w:tcPr>
          <w:p w14:paraId="55D4AD3E" w14:textId="77777777" w:rsidR="0093779A" w:rsidRPr="002A4658" w:rsidRDefault="0093779A" w:rsidP="00236C08">
            <w:pPr>
              <w:spacing w:after="100" w:afterAutospacing="1" w:line="240" w:lineRule="auto"/>
              <w:jc w:val="center"/>
              <w:rPr>
                <w:rFonts w:ascii="Times New Roman" w:eastAsia="Times New Roman" w:hAnsi="Times New Roman" w:cs="Times New Roman"/>
                <w:color w:val="000000"/>
                <w:lang w:val="en-US" w:eastAsia="ru-RU"/>
              </w:rPr>
            </w:pPr>
            <w:proofErr w:type="spellStart"/>
            <w:r w:rsidRPr="002A4658">
              <w:rPr>
                <w:rFonts w:ascii="Times New Roman" w:eastAsia="Times New Roman" w:hAnsi="Times New Roman" w:cs="Times New Roman"/>
                <w:b/>
                <w:bCs/>
                <w:color w:val="000000"/>
                <w:lang w:eastAsia="ru-RU"/>
              </w:rPr>
              <w:t>Section</w:t>
            </w:r>
            <w:proofErr w:type="spellEnd"/>
            <w:r w:rsidRPr="002A4658">
              <w:rPr>
                <w:rFonts w:ascii="Times New Roman" w:eastAsia="Times New Roman" w:hAnsi="Times New Roman" w:cs="Times New Roman"/>
                <w:b/>
                <w:bCs/>
                <w:color w:val="000000"/>
                <w:lang w:eastAsia="ru-RU"/>
              </w:rPr>
              <w:t xml:space="preserve"> 2. </w:t>
            </w:r>
            <w:proofErr w:type="spellStart"/>
            <w:r w:rsidRPr="002A4658">
              <w:rPr>
                <w:rFonts w:ascii="Times New Roman" w:eastAsia="Times New Roman" w:hAnsi="Times New Roman" w:cs="Times New Roman"/>
                <w:b/>
                <w:bCs/>
                <w:color w:val="000000"/>
                <w:lang w:eastAsia="ru-RU"/>
              </w:rPr>
              <w:t>Other</w:t>
            </w:r>
            <w:proofErr w:type="spellEnd"/>
            <w:r w:rsidRPr="002A4658">
              <w:rPr>
                <w:rFonts w:ascii="Times New Roman" w:eastAsia="Times New Roman" w:hAnsi="Times New Roman" w:cs="Times New Roman"/>
                <w:b/>
                <w:bCs/>
                <w:color w:val="000000"/>
                <w:lang w:eastAsia="ru-RU"/>
              </w:rPr>
              <w:t xml:space="preserve"> </w:t>
            </w:r>
            <w:proofErr w:type="spellStart"/>
            <w:r w:rsidRPr="002A4658">
              <w:rPr>
                <w:rFonts w:ascii="Times New Roman" w:eastAsia="Times New Roman" w:hAnsi="Times New Roman" w:cs="Times New Roman"/>
                <w:b/>
                <w:bCs/>
                <w:color w:val="000000"/>
                <w:lang w:eastAsia="ru-RU"/>
              </w:rPr>
              <w:t>Important</w:t>
            </w:r>
            <w:proofErr w:type="spellEnd"/>
            <w:r w:rsidRPr="002A4658">
              <w:rPr>
                <w:rFonts w:ascii="Times New Roman" w:eastAsia="Times New Roman" w:hAnsi="Times New Roman" w:cs="Times New Roman"/>
                <w:b/>
                <w:bCs/>
                <w:color w:val="000000"/>
                <w:lang w:eastAsia="ru-RU"/>
              </w:rPr>
              <w:t xml:space="preserve"> </w:t>
            </w:r>
            <w:proofErr w:type="spellStart"/>
            <w:r w:rsidRPr="002A4658">
              <w:rPr>
                <w:rFonts w:ascii="Times New Roman" w:eastAsia="Times New Roman" w:hAnsi="Times New Roman" w:cs="Times New Roman"/>
                <w:b/>
                <w:bCs/>
                <w:color w:val="000000"/>
                <w:lang w:eastAsia="ru-RU"/>
              </w:rPr>
              <w:t>Terms</w:t>
            </w:r>
            <w:proofErr w:type="spellEnd"/>
          </w:p>
        </w:tc>
      </w:tr>
      <w:tr w:rsidR="0093779A" w:rsidRPr="002A4658" w14:paraId="51F9BEF3" w14:textId="77777777" w:rsidTr="00236C08">
        <w:trPr>
          <w:trHeight w:val="320"/>
        </w:trPr>
        <w:tc>
          <w:tcPr>
            <w:tcW w:w="5409" w:type="dxa"/>
            <w:gridSpan w:val="1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378E7ACF" w14:textId="77777777" w:rsidR="0093779A" w:rsidRPr="002A4658" w:rsidRDefault="0093779A" w:rsidP="0093779A">
            <w:pPr>
              <w:pStyle w:val="a4"/>
              <w:numPr>
                <w:ilvl w:val="0"/>
                <w:numId w:val="2"/>
              </w:numPr>
              <w:spacing w:after="0" w:line="240" w:lineRule="auto"/>
              <w:rPr>
                <w:rFonts w:ascii="Times New Roman" w:eastAsia="Times New Roman" w:hAnsi="Times New Roman" w:cs="Times New Roman"/>
                <w:color w:val="000000"/>
                <w:lang w:val="en-US" w:eastAsia="ru-RU"/>
              </w:rPr>
            </w:pPr>
            <w:r w:rsidRPr="002A4658">
              <w:rPr>
                <w:rFonts w:ascii="Times New Roman" w:hAnsi="Times New Roman" w:cs="Times New Roman"/>
                <w:lang w:val="en-US"/>
              </w:rPr>
              <w:t xml:space="preserve">Availability of the option to partially withdraw deposit funds before the maturity of the deposit </w:t>
            </w:r>
          </w:p>
        </w:tc>
        <w:tc>
          <w:tcPr>
            <w:tcW w:w="5569" w:type="dxa"/>
            <w:gridSpan w:val="2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tcPr>
          <w:p w14:paraId="700A30A9" w14:textId="77777777" w:rsidR="0093779A" w:rsidRPr="002A4658" w:rsidRDefault="0093779A" w:rsidP="00236C08">
            <w:pPr>
              <w:spacing w:after="0" w:line="240" w:lineRule="auto"/>
              <w:rPr>
                <w:rFonts w:ascii="Times New Roman" w:eastAsia="Times New Roman" w:hAnsi="Times New Roman" w:cs="Times New Roman"/>
                <w:color w:val="000000"/>
                <w:lang w:val="en-US" w:eastAsia="ru-RU"/>
              </w:rPr>
            </w:pPr>
            <w:proofErr w:type="spellStart"/>
            <w:r w:rsidRPr="002A4658">
              <w:rPr>
                <w:rFonts w:ascii="Times New Roman" w:eastAsia="Times New Roman" w:hAnsi="Times New Roman" w:cs="Times New Roman"/>
                <w:color w:val="000000"/>
                <w:lang w:eastAsia="ru-RU"/>
              </w:rPr>
              <w:t>Not</w:t>
            </w:r>
            <w:proofErr w:type="spellEnd"/>
            <w:r w:rsidRPr="002A4658">
              <w:rPr>
                <w:rFonts w:ascii="Times New Roman" w:eastAsia="Times New Roman" w:hAnsi="Times New Roman" w:cs="Times New Roman"/>
                <w:color w:val="000000"/>
                <w:lang w:eastAsia="ru-RU"/>
              </w:rPr>
              <w:t xml:space="preserve"> </w:t>
            </w:r>
            <w:proofErr w:type="spellStart"/>
            <w:r w:rsidRPr="002A4658">
              <w:rPr>
                <w:rFonts w:ascii="Times New Roman" w:eastAsia="Times New Roman" w:hAnsi="Times New Roman" w:cs="Times New Roman"/>
                <w:color w:val="000000"/>
                <w:lang w:eastAsia="ru-RU"/>
              </w:rPr>
              <w:t>available</w:t>
            </w:r>
            <w:proofErr w:type="spellEnd"/>
          </w:p>
        </w:tc>
      </w:tr>
      <w:tr w:rsidR="0093779A" w:rsidRPr="002B492C" w14:paraId="20002B85" w14:textId="77777777" w:rsidTr="00236C08">
        <w:trPr>
          <w:trHeight w:val="320"/>
        </w:trPr>
        <w:tc>
          <w:tcPr>
            <w:tcW w:w="5409" w:type="dxa"/>
            <w:gridSpan w:val="12"/>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751F5E58" w14:textId="77777777" w:rsidR="0093779A" w:rsidRPr="002A4658" w:rsidRDefault="0093779A" w:rsidP="0093779A">
            <w:pPr>
              <w:pStyle w:val="a4"/>
              <w:numPr>
                <w:ilvl w:val="0"/>
                <w:numId w:val="2"/>
              </w:numPr>
              <w:spacing w:after="0" w:line="240" w:lineRule="auto"/>
              <w:rPr>
                <w:rFonts w:ascii="Times New Roman" w:eastAsia="Times New Roman" w:hAnsi="Times New Roman" w:cs="Times New Roman"/>
                <w:color w:val="000000"/>
                <w:lang w:val="en-US" w:eastAsia="ru-RU"/>
              </w:rPr>
            </w:pPr>
            <w:r w:rsidRPr="002A4658">
              <w:rPr>
                <w:rFonts w:ascii="Times New Roman" w:hAnsi="Times New Roman" w:cs="Times New Roman"/>
                <w:lang w:val="en-US"/>
              </w:rPr>
              <w:t>Procedure for early termination of the Deposit Agreement</w:t>
            </w:r>
          </w:p>
        </w:tc>
        <w:tc>
          <w:tcPr>
            <w:tcW w:w="5569" w:type="dxa"/>
            <w:gridSpan w:val="20"/>
            <w:tcBorders>
              <w:top w:val="single" w:sz="6" w:space="0" w:color="000000"/>
              <w:left w:val="single" w:sz="6" w:space="0" w:color="000000"/>
              <w:bottom w:val="single" w:sz="6" w:space="0" w:color="000000"/>
              <w:right w:val="single" w:sz="6" w:space="0" w:color="000000"/>
            </w:tcBorders>
            <w:shd w:val="clear" w:color="auto" w:fill="FFFFFF"/>
            <w:tcMar>
              <w:top w:w="15" w:type="dxa"/>
              <w:left w:w="30" w:type="dxa"/>
              <w:bottom w:w="15" w:type="dxa"/>
              <w:right w:w="15" w:type="dxa"/>
            </w:tcMar>
            <w:hideMark/>
          </w:tcPr>
          <w:p w14:paraId="6981772B" w14:textId="77777777" w:rsidR="004662FF" w:rsidRPr="00762142" w:rsidRDefault="004662FF" w:rsidP="004662FF">
            <w:pPr>
              <w:spacing w:before="100" w:beforeAutospacing="1" w:after="100" w:afterAutospacing="1" w:line="240" w:lineRule="auto"/>
              <w:rPr>
                <w:rFonts w:ascii="Times New Roman" w:eastAsia="Times New Roman" w:hAnsi="Times New Roman" w:cs="Times New Roman"/>
                <w:sz w:val="24"/>
                <w:szCs w:val="24"/>
                <w:lang w:val="en-US" w:eastAsia="zh-CN"/>
              </w:rPr>
            </w:pPr>
            <w:r w:rsidRPr="00762142">
              <w:rPr>
                <w:rFonts w:ascii="Times New Roman" w:eastAsia="Times New Roman" w:hAnsi="Times New Roman" w:cs="Times New Roman"/>
                <w:sz w:val="24"/>
                <w:szCs w:val="24"/>
                <w:lang w:val="en-US" w:eastAsia="zh-CN"/>
              </w:rPr>
              <w:t>In case of full early withdrawal of the deposit, interest is paid as follows:</w:t>
            </w:r>
          </w:p>
          <w:p w14:paraId="26C58A2C" w14:textId="1B748143" w:rsidR="004662FF" w:rsidRPr="00762142" w:rsidRDefault="004662FF" w:rsidP="004662FF">
            <w:pPr>
              <w:spacing w:after="0" w:line="240" w:lineRule="auto"/>
              <w:rPr>
                <w:rFonts w:ascii="Times New Roman" w:eastAsia="Times New Roman" w:hAnsi="Times New Roman" w:cs="Times New Roman"/>
                <w:sz w:val="24"/>
                <w:szCs w:val="24"/>
                <w:lang w:val="en-US" w:eastAsia="zh-CN"/>
              </w:rPr>
            </w:pPr>
            <w:r w:rsidRPr="00762142">
              <w:rPr>
                <w:rFonts w:ascii="Times New Roman" w:eastAsia="Times New Roman" w:hAnsi="Times New Roman" w:cs="Times New Roman"/>
                <w:sz w:val="24"/>
                <w:szCs w:val="24"/>
                <w:lang w:val="en-US" w:eastAsia="zh-CN"/>
              </w:rPr>
              <w:t xml:space="preserve">For deposits held up to 1 months — </w:t>
            </w:r>
            <w:r w:rsidR="002B492C">
              <w:rPr>
                <w:rFonts w:ascii="Times New Roman" w:eastAsia="Times New Roman" w:hAnsi="Times New Roman" w:cs="Times New Roman"/>
                <w:sz w:val="24"/>
                <w:szCs w:val="24"/>
                <w:lang w:val="en-US" w:eastAsia="zh-CN"/>
              </w:rPr>
              <w:t>0</w:t>
            </w:r>
            <w:r w:rsidRPr="00762142">
              <w:rPr>
                <w:rFonts w:ascii="Times New Roman" w:eastAsia="Times New Roman" w:hAnsi="Times New Roman" w:cs="Times New Roman"/>
                <w:sz w:val="24"/>
                <w:szCs w:val="24"/>
                <w:lang w:val="en-US" w:eastAsia="zh-CN"/>
              </w:rPr>
              <w:t xml:space="preserve">% per annum </w:t>
            </w:r>
          </w:p>
          <w:p w14:paraId="0352782E" w14:textId="5AA6777B" w:rsidR="004662FF" w:rsidRDefault="004662FF" w:rsidP="004662FF">
            <w:pPr>
              <w:spacing w:after="0" w:line="240" w:lineRule="auto"/>
              <w:rPr>
                <w:rFonts w:ascii="Times New Roman" w:eastAsia="Times New Roman" w:hAnsi="Times New Roman" w:cs="Times New Roman"/>
                <w:sz w:val="24"/>
                <w:szCs w:val="24"/>
                <w:lang w:val="en-US" w:eastAsia="zh-CN"/>
              </w:rPr>
            </w:pPr>
            <w:r w:rsidRPr="00762142">
              <w:rPr>
                <w:rFonts w:ascii="Times New Roman" w:eastAsia="Times New Roman" w:hAnsi="Times New Roman" w:cs="Times New Roman"/>
                <w:sz w:val="24"/>
                <w:szCs w:val="24"/>
                <w:lang w:val="en-US" w:eastAsia="zh-CN"/>
              </w:rPr>
              <w:t xml:space="preserve">For deposits held from the </w:t>
            </w:r>
            <w:r w:rsidR="002B492C">
              <w:rPr>
                <w:rFonts w:ascii="Times New Roman" w:eastAsia="Times New Roman" w:hAnsi="Times New Roman" w:cs="Times New Roman"/>
                <w:sz w:val="24"/>
                <w:szCs w:val="24"/>
                <w:lang w:val="en-US" w:eastAsia="zh-CN"/>
              </w:rPr>
              <w:t>2</w:t>
            </w:r>
            <w:r w:rsidRPr="00762142">
              <w:rPr>
                <w:rFonts w:ascii="Times New Roman" w:eastAsia="Times New Roman" w:hAnsi="Times New Roman" w:cs="Times New Roman"/>
                <w:sz w:val="24"/>
                <w:szCs w:val="24"/>
                <w:lang w:val="en-US" w:eastAsia="zh-CN"/>
              </w:rPr>
              <w:t>th to the 1</w:t>
            </w:r>
            <w:r w:rsidR="002B492C">
              <w:rPr>
                <w:rFonts w:ascii="Times New Roman" w:eastAsia="Times New Roman" w:hAnsi="Times New Roman" w:cs="Times New Roman"/>
                <w:sz w:val="24"/>
                <w:szCs w:val="24"/>
                <w:lang w:val="en-US" w:eastAsia="zh-CN"/>
              </w:rPr>
              <w:t>2</w:t>
            </w:r>
            <w:r w:rsidRPr="00762142">
              <w:rPr>
                <w:rFonts w:ascii="Times New Roman" w:eastAsia="Times New Roman" w:hAnsi="Times New Roman" w:cs="Times New Roman"/>
                <w:sz w:val="24"/>
                <w:szCs w:val="24"/>
                <w:lang w:val="en-US" w:eastAsia="zh-CN"/>
              </w:rPr>
              <w:t xml:space="preserve">th month — </w:t>
            </w:r>
            <w:r w:rsidR="002B492C">
              <w:rPr>
                <w:rFonts w:ascii="Times New Roman" w:eastAsia="Times New Roman" w:hAnsi="Times New Roman" w:cs="Times New Roman"/>
                <w:sz w:val="24"/>
                <w:szCs w:val="24"/>
                <w:lang w:val="en-US" w:eastAsia="zh-CN"/>
              </w:rPr>
              <w:t>3</w:t>
            </w:r>
            <w:r w:rsidRPr="00762142">
              <w:rPr>
                <w:rFonts w:ascii="Times New Roman" w:eastAsia="Times New Roman" w:hAnsi="Times New Roman" w:cs="Times New Roman"/>
                <w:sz w:val="24"/>
                <w:szCs w:val="24"/>
                <w:lang w:val="en-US" w:eastAsia="zh-CN"/>
              </w:rPr>
              <w:t xml:space="preserve">% per annum </w:t>
            </w:r>
          </w:p>
          <w:p w14:paraId="3F4281A6" w14:textId="22BDF0E2" w:rsidR="002B492C" w:rsidRDefault="002B492C" w:rsidP="004662FF">
            <w:pPr>
              <w:spacing w:after="0" w:line="240" w:lineRule="auto"/>
              <w:rPr>
                <w:rFonts w:ascii="Times New Roman" w:eastAsia="Times New Roman" w:hAnsi="Times New Roman" w:cs="Times New Roman"/>
                <w:sz w:val="24"/>
                <w:szCs w:val="24"/>
                <w:lang w:val="en-US" w:eastAsia="zh-CN"/>
              </w:rPr>
            </w:pPr>
            <w:r w:rsidRPr="00762142">
              <w:rPr>
                <w:rFonts w:ascii="Times New Roman" w:eastAsia="Times New Roman" w:hAnsi="Times New Roman" w:cs="Times New Roman"/>
                <w:sz w:val="24"/>
                <w:szCs w:val="24"/>
                <w:lang w:val="en-US" w:eastAsia="zh-CN"/>
              </w:rPr>
              <w:t xml:space="preserve">For deposits held from the </w:t>
            </w:r>
            <w:r>
              <w:rPr>
                <w:rFonts w:ascii="Times New Roman" w:eastAsia="Times New Roman" w:hAnsi="Times New Roman" w:cs="Times New Roman"/>
                <w:sz w:val="24"/>
                <w:szCs w:val="24"/>
                <w:lang w:val="en-US" w:eastAsia="zh-CN"/>
              </w:rPr>
              <w:t>1</w:t>
            </w:r>
            <w:r>
              <w:rPr>
                <w:rFonts w:ascii="Times New Roman" w:eastAsia="Times New Roman" w:hAnsi="Times New Roman" w:cs="Times New Roman"/>
                <w:sz w:val="24"/>
                <w:szCs w:val="24"/>
                <w:lang w:val="en-US" w:eastAsia="zh-CN"/>
              </w:rPr>
              <w:t>2</w:t>
            </w:r>
            <w:r w:rsidRPr="00762142">
              <w:rPr>
                <w:rFonts w:ascii="Times New Roman" w:eastAsia="Times New Roman" w:hAnsi="Times New Roman" w:cs="Times New Roman"/>
                <w:sz w:val="24"/>
                <w:szCs w:val="24"/>
                <w:lang w:val="en-US" w:eastAsia="zh-CN"/>
              </w:rPr>
              <w:t>th to the 1</w:t>
            </w:r>
            <w:r>
              <w:rPr>
                <w:rFonts w:ascii="Times New Roman" w:eastAsia="Times New Roman" w:hAnsi="Times New Roman" w:cs="Times New Roman"/>
                <w:sz w:val="24"/>
                <w:szCs w:val="24"/>
                <w:lang w:val="en-US" w:eastAsia="zh-CN"/>
              </w:rPr>
              <w:t>8</w:t>
            </w:r>
            <w:r w:rsidRPr="00762142">
              <w:rPr>
                <w:rFonts w:ascii="Times New Roman" w:eastAsia="Times New Roman" w:hAnsi="Times New Roman" w:cs="Times New Roman"/>
                <w:sz w:val="24"/>
                <w:szCs w:val="24"/>
                <w:lang w:val="en-US" w:eastAsia="zh-CN"/>
              </w:rPr>
              <w:t xml:space="preserve">th month — </w:t>
            </w:r>
            <w:r>
              <w:rPr>
                <w:rFonts w:ascii="Times New Roman" w:eastAsia="Times New Roman" w:hAnsi="Times New Roman" w:cs="Times New Roman"/>
                <w:sz w:val="24"/>
                <w:szCs w:val="24"/>
                <w:lang w:val="en-US" w:eastAsia="zh-CN"/>
              </w:rPr>
              <w:t>5</w:t>
            </w:r>
            <w:r w:rsidRPr="00762142">
              <w:rPr>
                <w:rFonts w:ascii="Times New Roman" w:eastAsia="Times New Roman" w:hAnsi="Times New Roman" w:cs="Times New Roman"/>
                <w:sz w:val="24"/>
                <w:szCs w:val="24"/>
                <w:lang w:val="en-US" w:eastAsia="zh-CN"/>
              </w:rPr>
              <w:t>%</w:t>
            </w:r>
          </w:p>
          <w:p w14:paraId="1F9D9767" w14:textId="7BC5FC77" w:rsidR="002B492C" w:rsidRPr="00762142" w:rsidRDefault="002B492C" w:rsidP="004662FF">
            <w:pPr>
              <w:spacing w:after="0" w:line="240" w:lineRule="auto"/>
              <w:rPr>
                <w:rFonts w:ascii="Times New Roman" w:eastAsia="Times New Roman" w:hAnsi="Times New Roman" w:cs="Times New Roman"/>
                <w:sz w:val="24"/>
                <w:szCs w:val="24"/>
                <w:lang w:val="en-US" w:eastAsia="zh-CN"/>
              </w:rPr>
            </w:pPr>
            <w:r w:rsidRPr="00762142">
              <w:rPr>
                <w:rFonts w:ascii="Times New Roman" w:eastAsia="Times New Roman" w:hAnsi="Times New Roman" w:cs="Times New Roman"/>
                <w:sz w:val="24"/>
                <w:szCs w:val="24"/>
                <w:lang w:val="en-US" w:eastAsia="zh-CN"/>
              </w:rPr>
              <w:t>per annum</w:t>
            </w:r>
          </w:p>
          <w:p w14:paraId="761508D1" w14:textId="76E7D0CC" w:rsidR="0093779A" w:rsidRPr="002A4658" w:rsidRDefault="004662FF" w:rsidP="004662FF">
            <w:pPr>
              <w:spacing w:after="0" w:line="240" w:lineRule="auto"/>
              <w:rPr>
                <w:rFonts w:ascii="Times New Roman" w:eastAsia="Times New Roman" w:hAnsi="Times New Roman" w:cs="Times New Roman"/>
                <w:color w:val="000000"/>
                <w:lang w:val="en-US" w:eastAsia="ru-RU"/>
              </w:rPr>
            </w:pPr>
            <w:r w:rsidRPr="00762142">
              <w:rPr>
                <w:rFonts w:ascii="Times New Roman" w:eastAsia="Times New Roman" w:hAnsi="Times New Roman" w:cs="Times New Roman"/>
                <w:sz w:val="24"/>
                <w:szCs w:val="24"/>
                <w:lang w:val="en-US" w:eastAsia="zh-CN"/>
              </w:rPr>
              <w:t xml:space="preserve">For deposits held for the full 18 months — </w:t>
            </w:r>
            <w:r w:rsidR="002B492C">
              <w:rPr>
                <w:rFonts w:ascii="Times New Roman" w:eastAsia="Times New Roman" w:hAnsi="Times New Roman" w:cs="Times New Roman"/>
                <w:sz w:val="24"/>
                <w:szCs w:val="24"/>
                <w:lang w:val="en-US" w:eastAsia="zh-CN"/>
              </w:rPr>
              <w:t>8</w:t>
            </w:r>
            <w:r w:rsidRPr="00762142">
              <w:rPr>
                <w:rFonts w:ascii="Times New Roman" w:eastAsia="Times New Roman" w:hAnsi="Times New Roman" w:cs="Times New Roman"/>
                <w:sz w:val="24"/>
                <w:szCs w:val="24"/>
                <w:lang w:val="en-US" w:eastAsia="zh-CN"/>
              </w:rPr>
              <w:t>.5% per annum</w:t>
            </w:r>
          </w:p>
        </w:tc>
      </w:tr>
      <w:tr w:rsidR="0093779A" w:rsidRPr="002B492C" w14:paraId="3874691C" w14:textId="77777777" w:rsidTr="00236C08">
        <w:trPr>
          <w:trHeight w:val="320"/>
        </w:trPr>
        <w:tc>
          <w:tcPr>
            <w:tcW w:w="10978" w:type="dxa"/>
            <w:gridSpan w:val="32"/>
            <w:tcBorders>
              <w:top w:val="nil"/>
              <w:left w:val="nil"/>
              <w:bottom w:val="nil"/>
              <w:right w:val="nil"/>
            </w:tcBorders>
            <w:shd w:val="clear" w:color="auto" w:fill="FFFFFF"/>
            <w:tcMar>
              <w:top w:w="15" w:type="dxa"/>
              <w:left w:w="30" w:type="dxa"/>
              <w:bottom w:w="15" w:type="dxa"/>
              <w:right w:w="15" w:type="dxa"/>
            </w:tcMar>
            <w:hideMark/>
          </w:tcPr>
          <w:p w14:paraId="41924EE1" w14:textId="77777777" w:rsidR="0093779A" w:rsidRPr="009D3650" w:rsidRDefault="0093779A" w:rsidP="00236C08">
            <w:pPr>
              <w:spacing w:after="0" w:line="240" w:lineRule="auto"/>
              <w:jc w:val="center"/>
              <w:rPr>
                <w:rFonts w:ascii="Times New Roman" w:eastAsia="Times New Roman" w:hAnsi="Times New Roman" w:cs="Times New Roman"/>
                <w:b/>
                <w:bCs/>
                <w:color w:val="000000"/>
                <w:lang w:val="en-US" w:eastAsia="ru-RU"/>
              </w:rPr>
            </w:pPr>
          </w:p>
          <w:p w14:paraId="24E8E51B" w14:textId="77777777" w:rsidR="0093779A" w:rsidRPr="002A4658" w:rsidRDefault="0093779A" w:rsidP="00236C08">
            <w:pPr>
              <w:spacing w:after="0" w:line="240" w:lineRule="auto"/>
              <w:jc w:val="center"/>
              <w:rPr>
                <w:rFonts w:ascii="Times New Roman" w:eastAsia="Times New Roman" w:hAnsi="Times New Roman" w:cs="Times New Roman"/>
                <w:color w:val="000000"/>
                <w:lang w:val="en-US" w:eastAsia="ru-RU"/>
              </w:rPr>
            </w:pPr>
            <w:r w:rsidRPr="002A4658">
              <w:rPr>
                <w:rFonts w:ascii="Times New Roman" w:eastAsia="Times New Roman" w:hAnsi="Times New Roman" w:cs="Times New Roman"/>
                <w:b/>
                <w:bCs/>
                <w:color w:val="000000"/>
                <w:lang w:val="en-US" w:eastAsia="ru-RU"/>
              </w:rPr>
              <w:t>Carefully review before agreeing to open the deposit!</w:t>
            </w:r>
            <w:r w:rsidRPr="002A4658">
              <w:rPr>
                <w:rFonts w:ascii="Times New Roman" w:eastAsia="Times New Roman" w:hAnsi="Times New Roman" w:cs="Times New Roman"/>
                <w:color w:val="000000"/>
                <w:lang w:val="en-US" w:eastAsia="ru-RU"/>
              </w:rPr>
              <w:br/>
              <w:t>You have the right to obtain complete and detailed information from the Bank regarding the deposit terms, interest income and calculation procedures, as well as your rights and obligations, and any other matters you do not understand.</w:t>
            </w:r>
          </w:p>
          <w:p w14:paraId="15AA0EB5" w14:textId="77777777" w:rsidR="0093779A" w:rsidRPr="002A4658" w:rsidRDefault="0093779A" w:rsidP="00236C08">
            <w:pPr>
              <w:spacing w:after="0" w:line="240" w:lineRule="auto"/>
              <w:rPr>
                <w:rFonts w:ascii="Times New Roman" w:eastAsia="Times New Roman" w:hAnsi="Times New Roman" w:cs="Times New Roman"/>
                <w:color w:val="000000"/>
                <w:lang w:val="en-US" w:eastAsia="ru-RU"/>
              </w:rPr>
            </w:pPr>
            <w:r w:rsidRPr="002A4658">
              <w:rPr>
                <w:rFonts w:ascii="Times New Roman" w:eastAsia="Times New Roman" w:hAnsi="Times New Roman" w:cs="Times New Roman"/>
                <w:color w:val="000000"/>
                <w:lang w:val="en-US" w:eastAsia="ru-RU"/>
              </w:rPr>
              <w:t xml:space="preserve">If you have any complaints, you may send them to </w:t>
            </w:r>
            <w:r w:rsidRPr="002A4658">
              <w:rPr>
                <w:rFonts w:ascii="Times New Roman" w:eastAsia="Times New Roman" w:hAnsi="Times New Roman" w:cs="Times New Roman"/>
                <w:b/>
                <w:bCs/>
                <w:color w:val="000000"/>
                <w:lang w:val="en-US" w:eastAsia="ru-RU"/>
              </w:rPr>
              <w:t>+99871 200-11-10</w:t>
            </w:r>
            <w:r w:rsidRPr="002A4658">
              <w:rPr>
                <w:rFonts w:ascii="Times New Roman" w:eastAsia="Times New Roman" w:hAnsi="Times New Roman" w:cs="Times New Roman"/>
                <w:color w:val="000000"/>
                <w:lang w:val="en-US" w:eastAsia="ru-RU"/>
              </w:rPr>
              <w:t xml:space="preserve">, to the Bank’s address: Kokand city, </w:t>
            </w:r>
            <w:proofErr w:type="spellStart"/>
            <w:r w:rsidRPr="002A4658">
              <w:rPr>
                <w:rFonts w:ascii="Times New Roman" w:eastAsia="Times New Roman" w:hAnsi="Times New Roman" w:cs="Times New Roman"/>
                <w:color w:val="000000"/>
                <w:lang w:val="en-US" w:eastAsia="ru-RU"/>
              </w:rPr>
              <w:t>Shokhruhobod</w:t>
            </w:r>
            <w:proofErr w:type="spellEnd"/>
            <w:r w:rsidRPr="002A4658">
              <w:rPr>
                <w:rFonts w:ascii="Times New Roman" w:eastAsia="Times New Roman" w:hAnsi="Times New Roman" w:cs="Times New Roman"/>
                <w:color w:val="000000"/>
                <w:lang w:val="en-US" w:eastAsia="ru-RU"/>
              </w:rPr>
              <w:t xml:space="preserve"> street, or via email </w:t>
            </w:r>
            <w:r w:rsidRPr="002A4658">
              <w:rPr>
                <w:rFonts w:ascii="Times New Roman" w:eastAsia="Times New Roman" w:hAnsi="Times New Roman" w:cs="Times New Roman"/>
                <w:b/>
                <w:bCs/>
                <w:color w:val="000000"/>
                <w:lang w:val="en-US" w:eastAsia="ru-RU"/>
              </w:rPr>
              <w:t>info@universalbank.uz</w:t>
            </w:r>
            <w:r w:rsidRPr="002A4658">
              <w:rPr>
                <w:rFonts w:ascii="Times New Roman" w:eastAsia="Times New Roman" w:hAnsi="Times New Roman" w:cs="Times New Roman"/>
                <w:color w:val="000000"/>
                <w:lang w:val="en-US" w:eastAsia="ru-RU"/>
              </w:rPr>
              <w:t>.</w:t>
            </w:r>
          </w:p>
          <w:p w14:paraId="3802FDB0" w14:textId="77777777" w:rsidR="0093779A" w:rsidRPr="002A4658" w:rsidRDefault="0093779A" w:rsidP="00236C08">
            <w:pPr>
              <w:spacing w:after="0" w:line="240" w:lineRule="auto"/>
              <w:rPr>
                <w:rFonts w:ascii="Times New Roman" w:eastAsia="Times New Roman" w:hAnsi="Times New Roman" w:cs="Times New Roman"/>
                <w:color w:val="000000"/>
                <w:lang w:val="en-US" w:eastAsia="ru-RU"/>
              </w:rPr>
            </w:pPr>
            <w:r w:rsidRPr="002A4658">
              <w:rPr>
                <w:rFonts w:ascii="Times New Roman" w:eastAsia="Times New Roman" w:hAnsi="Times New Roman" w:cs="Times New Roman"/>
                <w:b/>
                <w:bCs/>
                <w:color w:val="000000"/>
                <w:lang w:val="en-US" w:eastAsia="ru-RU"/>
              </w:rPr>
              <w:t>The accuracy and authenticity of this Information Sheet is confirmed:</w:t>
            </w:r>
          </w:p>
          <w:p w14:paraId="65CB0ACC" w14:textId="77777777" w:rsidR="0093779A" w:rsidRPr="002A4658" w:rsidRDefault="0093779A" w:rsidP="00236C08">
            <w:pPr>
              <w:spacing w:after="0" w:line="240" w:lineRule="auto"/>
              <w:jc w:val="center"/>
              <w:rPr>
                <w:rFonts w:ascii="Times New Roman" w:eastAsia="Times New Roman" w:hAnsi="Times New Roman" w:cs="Times New Roman"/>
                <w:color w:val="000000"/>
                <w:lang w:val="en-US" w:eastAsia="ru-RU"/>
              </w:rPr>
            </w:pPr>
            <w:r w:rsidRPr="002A4658">
              <w:rPr>
                <w:rFonts w:ascii="Times New Roman" w:eastAsia="Times New Roman" w:hAnsi="Times New Roman" w:cs="Times New Roman"/>
                <w:color w:val="000000"/>
                <w:lang w:val="en-US" w:eastAsia="ru-RU"/>
              </w:rPr>
              <w:t xml:space="preserve">_________________________________________________                 </w:t>
            </w:r>
            <w:r w:rsidRPr="002A4658">
              <w:rPr>
                <w:rFonts w:ascii="Times New Roman" w:eastAsia="Times New Roman" w:hAnsi="Times New Roman" w:cs="Times New Roman"/>
                <w:color w:val="000000"/>
                <w:lang w:eastAsia="ru-RU"/>
              </w:rPr>
              <w:t> </w:t>
            </w:r>
            <w:r w:rsidRPr="002A4658">
              <w:rPr>
                <w:rFonts w:ascii="Times New Roman" w:eastAsia="Times New Roman" w:hAnsi="Times New Roman" w:cs="Times New Roman"/>
                <w:color w:val="000000"/>
                <w:lang w:eastAsia="ru-RU"/>
              </w:rPr>
              <w:t> </w:t>
            </w:r>
            <w:r w:rsidRPr="002A4658">
              <w:rPr>
                <w:rFonts w:ascii="Times New Roman" w:eastAsia="Times New Roman" w:hAnsi="Times New Roman" w:cs="Times New Roman"/>
                <w:color w:val="000000"/>
                <w:lang w:val="en-US" w:eastAsia="ru-RU"/>
              </w:rPr>
              <w:t>____________________</w:t>
            </w:r>
            <w:r w:rsidRPr="002A4658">
              <w:rPr>
                <w:rFonts w:ascii="Times New Roman" w:eastAsia="Times New Roman" w:hAnsi="Times New Roman" w:cs="Times New Roman"/>
                <w:color w:val="000000"/>
                <w:lang w:val="en-US" w:eastAsia="ru-RU"/>
              </w:rPr>
              <w:br/>
              <w:t>(Bank specialist’s full name and position)</w:t>
            </w:r>
            <w:r w:rsidRPr="002A4658">
              <w:rPr>
                <w:rFonts w:ascii="Times New Roman" w:eastAsia="Times New Roman" w:hAnsi="Times New Roman" w:cs="Times New Roman"/>
                <w:color w:val="000000"/>
                <w:lang w:eastAsia="ru-RU"/>
              </w:rPr>
              <w:t> </w:t>
            </w:r>
            <w:r w:rsidRPr="002A4658">
              <w:rPr>
                <w:rFonts w:ascii="Times New Roman" w:eastAsia="Times New Roman" w:hAnsi="Times New Roman" w:cs="Times New Roman"/>
                <w:color w:val="000000"/>
                <w:lang w:val="en-US" w:eastAsia="ru-RU"/>
              </w:rPr>
              <w:t xml:space="preserve">                                                    </w:t>
            </w:r>
            <w:r w:rsidRPr="002A4658">
              <w:rPr>
                <w:rFonts w:ascii="Times New Roman" w:eastAsia="Times New Roman" w:hAnsi="Times New Roman" w:cs="Times New Roman"/>
                <w:color w:val="000000"/>
                <w:lang w:eastAsia="ru-RU"/>
              </w:rPr>
              <w:t> </w:t>
            </w:r>
            <w:r w:rsidRPr="002A4658">
              <w:rPr>
                <w:rFonts w:ascii="Times New Roman" w:eastAsia="Times New Roman" w:hAnsi="Times New Roman" w:cs="Times New Roman"/>
                <w:color w:val="000000"/>
                <w:lang w:val="en-US" w:eastAsia="ru-RU"/>
              </w:rPr>
              <w:t>(date of completion)</w:t>
            </w:r>
          </w:p>
          <w:p w14:paraId="396A275A" w14:textId="77777777" w:rsidR="0093779A" w:rsidRPr="002A4658" w:rsidRDefault="0093779A" w:rsidP="00236C08">
            <w:pPr>
              <w:spacing w:after="0" w:line="240" w:lineRule="auto"/>
              <w:rPr>
                <w:rFonts w:ascii="Times New Roman" w:eastAsia="Times New Roman" w:hAnsi="Times New Roman" w:cs="Times New Roman"/>
                <w:color w:val="000000"/>
                <w:lang w:val="en-US" w:eastAsia="ru-RU"/>
              </w:rPr>
            </w:pPr>
          </w:p>
        </w:tc>
      </w:tr>
    </w:tbl>
    <w:p w14:paraId="64F1209A" w14:textId="77777777" w:rsidR="0093779A" w:rsidRPr="002A4658" w:rsidRDefault="0093779A" w:rsidP="0093779A">
      <w:pPr>
        <w:jc w:val="both"/>
        <w:rPr>
          <w:sz w:val="20"/>
          <w:szCs w:val="20"/>
          <w:lang w:val="en-US"/>
        </w:rPr>
      </w:pPr>
    </w:p>
    <w:p w14:paraId="1E8E11C3" w14:textId="77777777" w:rsidR="0035175F" w:rsidRPr="0093779A" w:rsidRDefault="0035175F">
      <w:pPr>
        <w:rPr>
          <w:lang w:val="en-US"/>
        </w:rPr>
      </w:pPr>
    </w:p>
    <w:sectPr w:rsidR="0035175F" w:rsidRPr="0093779A" w:rsidSect="002B492C">
      <w:pgSz w:w="11906" w:h="16838"/>
      <w:pgMar w:top="0" w:right="850" w:bottom="142"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916DF4"/>
    <w:multiLevelType w:val="multilevel"/>
    <w:tmpl w:val="02CCA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0B308D"/>
    <w:multiLevelType w:val="multilevel"/>
    <w:tmpl w:val="803CE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1D3095"/>
    <w:multiLevelType w:val="hybridMultilevel"/>
    <w:tmpl w:val="6F1283B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6413676E"/>
    <w:multiLevelType w:val="hybridMultilevel"/>
    <w:tmpl w:val="639265D6"/>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79A"/>
    <w:rsid w:val="002B492C"/>
    <w:rsid w:val="0035175F"/>
    <w:rsid w:val="004662FF"/>
    <w:rsid w:val="004A5123"/>
    <w:rsid w:val="006C58AC"/>
    <w:rsid w:val="0093779A"/>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951B6"/>
  <w15:chartTrackingRefBased/>
  <w15:docId w15:val="{35F2609C-9931-4348-A5BF-9396E2AA2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77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3779A"/>
    <w:rPr>
      <w:color w:val="0000FF" w:themeColor="hyperlink"/>
      <w:u w:val="single"/>
    </w:rPr>
  </w:style>
  <w:style w:type="paragraph" w:styleId="a4">
    <w:name w:val="List Paragraph"/>
    <w:basedOn w:val="a"/>
    <w:uiPriority w:val="34"/>
    <w:qFormat/>
    <w:rsid w:val="009377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universalbank.u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424</Words>
  <Characters>2422</Characters>
  <Application>Microsoft Office Word</Application>
  <DocSecurity>0</DocSecurity>
  <Lines>20</Lines>
  <Paragraphs>5</Paragraphs>
  <ScaleCrop>false</ScaleCrop>
  <Company/>
  <LinksUpToDate>false</LinksUpToDate>
  <CharactersWithSpaces>2841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Qurbonaliyev Omadjon Umidjon ugli</dc:creator>
  <cp:keywords/>
  <dc:description/>
  <cp:lastModifiedBy>Qurbonaliyev Omadjon Umidjon ugli</cp:lastModifiedBy>
  <cp:revision>3</cp:revision>
  <dcterms:created xsi:type="dcterms:W3CDTF">2026-06-02T06:54:00Z</dcterms:created>
  <dcterms:modified xsi:type="dcterms:W3CDTF">2026-07-28T04:25:00Z</dcterms:modified>
</cp:coreProperties>
</file>