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A48" w:rsidRPr="00124A2A" w:rsidRDefault="00D97A48" w:rsidP="00D97A48">
      <w:pPr>
        <w:pStyle w:val="32"/>
        <w:ind w:left="1416" w:firstLine="0"/>
        <w:jc w:val="right"/>
        <w:rPr>
          <w:i/>
          <w:sz w:val="26"/>
          <w:szCs w:val="26"/>
          <w:lang w:val="uz-Cyrl-UZ"/>
        </w:rPr>
      </w:pPr>
      <w:r w:rsidRPr="00124A2A">
        <w:rPr>
          <w:i/>
          <w:sz w:val="26"/>
          <w:szCs w:val="26"/>
          <w:lang w:val="uz-Cyrl-UZ"/>
        </w:rPr>
        <w:t>Банк бошқарувининг 202</w:t>
      </w:r>
      <w:r>
        <w:rPr>
          <w:i/>
          <w:sz w:val="26"/>
          <w:szCs w:val="26"/>
          <w:lang w:val="uz-Cyrl-UZ"/>
        </w:rPr>
        <w:t>4</w:t>
      </w:r>
      <w:r w:rsidRPr="00124A2A">
        <w:rPr>
          <w:i/>
          <w:sz w:val="26"/>
          <w:szCs w:val="26"/>
          <w:lang w:val="uz-Cyrl-UZ"/>
        </w:rPr>
        <w:t xml:space="preserve"> йил </w:t>
      </w:r>
    </w:p>
    <w:p w:rsidR="00D97A48" w:rsidRPr="00124A2A" w:rsidRDefault="00D97A48" w:rsidP="00D97A48">
      <w:pPr>
        <w:pStyle w:val="32"/>
        <w:ind w:left="1416" w:firstLine="0"/>
        <w:jc w:val="right"/>
        <w:rPr>
          <w:i/>
          <w:sz w:val="26"/>
          <w:szCs w:val="26"/>
          <w:lang w:val="uz-Cyrl-UZ"/>
        </w:rPr>
      </w:pPr>
      <w:r w:rsidRPr="00124A2A">
        <w:rPr>
          <w:i/>
          <w:sz w:val="26"/>
          <w:szCs w:val="26"/>
          <w:lang w:val="uz-Cyrl-UZ"/>
        </w:rPr>
        <w:t>“</w:t>
      </w:r>
      <w:r>
        <w:rPr>
          <w:i/>
          <w:sz w:val="26"/>
          <w:szCs w:val="26"/>
          <w:lang w:val="uz-Cyrl-UZ"/>
        </w:rPr>
        <w:t>15</w:t>
      </w:r>
      <w:r w:rsidRPr="00124A2A">
        <w:rPr>
          <w:i/>
          <w:sz w:val="26"/>
          <w:szCs w:val="26"/>
          <w:lang w:val="uz-Cyrl-UZ"/>
        </w:rPr>
        <w:t xml:space="preserve">” </w:t>
      </w:r>
      <w:r>
        <w:rPr>
          <w:i/>
          <w:sz w:val="26"/>
          <w:szCs w:val="26"/>
          <w:lang w:val="uz-Cyrl-UZ"/>
        </w:rPr>
        <w:t>январ</w:t>
      </w:r>
      <w:r w:rsidRPr="00124A2A">
        <w:rPr>
          <w:i/>
          <w:sz w:val="26"/>
          <w:szCs w:val="26"/>
          <w:lang w:val="uz-Cyrl-UZ"/>
        </w:rPr>
        <w:t xml:space="preserve">даги </w:t>
      </w:r>
      <w:r>
        <w:rPr>
          <w:i/>
          <w:sz w:val="26"/>
          <w:szCs w:val="26"/>
          <w:lang w:val="uz-Cyrl-UZ"/>
        </w:rPr>
        <w:t>14</w:t>
      </w:r>
      <w:r w:rsidRPr="00124A2A">
        <w:rPr>
          <w:i/>
          <w:sz w:val="26"/>
          <w:szCs w:val="26"/>
          <w:lang w:val="uz-Cyrl-UZ"/>
        </w:rPr>
        <w:t xml:space="preserve">-сонли </w:t>
      </w:r>
    </w:p>
    <w:p w:rsidR="00D97A48" w:rsidRPr="00124A2A" w:rsidRDefault="00D97A48" w:rsidP="00D97A48">
      <w:pPr>
        <w:pStyle w:val="32"/>
        <w:ind w:left="1416" w:firstLine="0"/>
        <w:jc w:val="right"/>
        <w:rPr>
          <w:i/>
          <w:sz w:val="26"/>
          <w:szCs w:val="26"/>
          <w:lang w:val="uz-Cyrl-UZ"/>
        </w:rPr>
      </w:pPr>
      <w:r>
        <w:rPr>
          <w:i/>
          <w:sz w:val="26"/>
          <w:szCs w:val="26"/>
          <w:lang w:val="uz-Cyrl-UZ"/>
        </w:rPr>
        <w:t>Бошқарув қарори</w:t>
      </w:r>
      <w:r w:rsidRPr="00124A2A">
        <w:rPr>
          <w:i/>
          <w:sz w:val="26"/>
          <w:szCs w:val="26"/>
          <w:lang w:val="uz-Cyrl-UZ"/>
        </w:rPr>
        <w:t xml:space="preserve">га </w:t>
      </w:r>
      <w:r w:rsidRPr="00A10A95">
        <w:rPr>
          <w:i/>
          <w:sz w:val="26"/>
          <w:szCs w:val="26"/>
          <w:lang w:val="uz-Cyrl-UZ"/>
        </w:rPr>
        <w:t>2</w:t>
      </w:r>
      <w:r w:rsidRPr="00124A2A">
        <w:rPr>
          <w:i/>
          <w:sz w:val="26"/>
          <w:szCs w:val="26"/>
          <w:lang w:val="uz-Cyrl-UZ"/>
        </w:rPr>
        <w:t>-сонли Илова</w:t>
      </w:r>
    </w:p>
    <w:p w:rsidR="00D97A48" w:rsidRDefault="00D97A48" w:rsidP="00D97A48">
      <w:pPr>
        <w:pStyle w:val="32"/>
        <w:spacing w:line="360" w:lineRule="auto"/>
        <w:ind w:left="1416" w:firstLine="0"/>
        <w:jc w:val="right"/>
        <w:rPr>
          <w:b/>
          <w:sz w:val="26"/>
          <w:szCs w:val="26"/>
          <w:lang w:val="uz-Cyrl-UZ"/>
        </w:rPr>
      </w:pPr>
    </w:p>
    <w:p w:rsidR="00D97A48" w:rsidRDefault="00D97A48" w:rsidP="00D97A48">
      <w:pPr>
        <w:pStyle w:val="32"/>
        <w:spacing w:line="360" w:lineRule="auto"/>
        <w:ind w:left="1416" w:firstLine="0"/>
        <w:rPr>
          <w:b/>
          <w:sz w:val="26"/>
          <w:szCs w:val="26"/>
          <w:lang w:val="uz-Cyrl-UZ"/>
        </w:rPr>
      </w:pPr>
      <w:r>
        <w:rPr>
          <w:b/>
          <w:sz w:val="26"/>
          <w:szCs w:val="26"/>
          <w:lang w:val="uz-Cyrl-UZ"/>
        </w:rPr>
        <w:t xml:space="preserve">              КРЕДИТ МАХСУЛОТИ ПАСПОРТИ</w:t>
      </w:r>
    </w:p>
    <w:tbl>
      <w:tblPr>
        <w:tblStyle w:val="a3"/>
        <w:tblpPr w:leftFromText="180" w:rightFromText="180" w:vertAnchor="text" w:horzAnchor="margin" w:tblpY="340"/>
        <w:tblW w:w="0" w:type="auto"/>
        <w:tblLook w:val="04A0" w:firstRow="1" w:lastRow="0" w:firstColumn="1" w:lastColumn="0" w:noHBand="0" w:noVBand="1"/>
      </w:tblPr>
      <w:tblGrid>
        <w:gridCol w:w="2643"/>
        <w:gridCol w:w="6702"/>
      </w:tblGrid>
      <w:tr w:rsidR="00D97A48" w:rsidTr="003B4FE4">
        <w:trPr>
          <w:trHeight w:val="841"/>
        </w:trPr>
        <w:tc>
          <w:tcPr>
            <w:tcW w:w="2658" w:type="dxa"/>
          </w:tcPr>
          <w:p w:rsidR="00D97A48" w:rsidRDefault="00D97A48" w:rsidP="003B4FE4">
            <w:pPr>
              <w:pStyle w:val="32"/>
              <w:ind w:firstLine="0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>Кредит махсулотининг тури ва номи</w:t>
            </w:r>
          </w:p>
        </w:tc>
        <w:tc>
          <w:tcPr>
            <w:tcW w:w="6791" w:type="dxa"/>
          </w:tcPr>
          <w:p w:rsidR="00D97A48" w:rsidRDefault="00D97A48" w:rsidP="003B4FE4">
            <w:pPr>
              <w:pStyle w:val="32"/>
              <w:spacing w:line="360" w:lineRule="auto"/>
              <w:ind w:firstLine="0"/>
              <w:rPr>
                <w:sz w:val="26"/>
                <w:szCs w:val="26"/>
                <w:lang w:val="ru-RU"/>
              </w:rPr>
            </w:pPr>
          </w:p>
          <w:p w:rsidR="00D97A48" w:rsidRPr="00244F14" w:rsidRDefault="00D97A48" w:rsidP="003B4FE4">
            <w:pPr>
              <w:pStyle w:val="32"/>
              <w:spacing w:line="360" w:lineRule="auto"/>
              <w:ind w:firstLine="0"/>
              <w:rPr>
                <w:sz w:val="26"/>
                <w:szCs w:val="26"/>
                <w:lang w:val="ru-RU"/>
              </w:rPr>
            </w:pPr>
            <w:r w:rsidRPr="00D37A9B">
              <w:rPr>
                <w:b/>
                <w:sz w:val="26"/>
                <w:szCs w:val="26"/>
                <w:lang w:val="uz-Cyrl-UZ"/>
              </w:rPr>
              <w:t>Автокредит – “</w:t>
            </w:r>
            <w:proofErr w:type="spellStart"/>
            <w:r>
              <w:rPr>
                <w:b/>
                <w:sz w:val="26"/>
                <w:szCs w:val="26"/>
              </w:rPr>
              <w:t>Milliy</w:t>
            </w:r>
            <w:proofErr w:type="spellEnd"/>
            <w:r w:rsidRPr="00D37A9B">
              <w:rPr>
                <w:b/>
                <w:sz w:val="26"/>
                <w:szCs w:val="26"/>
                <w:lang w:val="uz-Cyrl-UZ"/>
              </w:rPr>
              <w:t>”</w:t>
            </w:r>
          </w:p>
        </w:tc>
      </w:tr>
      <w:tr w:rsidR="00D97A48" w:rsidRPr="00D97A48" w:rsidTr="003B4FE4">
        <w:tc>
          <w:tcPr>
            <w:tcW w:w="2658" w:type="dxa"/>
          </w:tcPr>
          <w:p w:rsidR="00D97A48" w:rsidRDefault="00D97A48" w:rsidP="003B4FE4">
            <w:pPr>
              <w:pStyle w:val="32"/>
              <w:ind w:firstLine="0"/>
              <w:jc w:val="left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>Қарз олувчи қўйиладиган талаблар</w:t>
            </w:r>
          </w:p>
        </w:tc>
        <w:tc>
          <w:tcPr>
            <w:tcW w:w="6791" w:type="dxa"/>
          </w:tcPr>
          <w:p w:rsidR="00D97A48" w:rsidRPr="00D37A9B" w:rsidRDefault="00D97A48" w:rsidP="003B4FE4">
            <w:pPr>
              <w:pStyle w:val="32"/>
              <w:ind w:firstLine="0"/>
              <w:rPr>
                <w:sz w:val="26"/>
                <w:szCs w:val="26"/>
                <w:lang w:val="uz-Cyrl-UZ"/>
              </w:rPr>
            </w:pPr>
            <w:r w:rsidRPr="00D37A9B">
              <w:rPr>
                <w:sz w:val="26"/>
                <w:szCs w:val="26"/>
                <w:lang w:val="uz-Cyrl-UZ"/>
              </w:rPr>
              <w:t>Ўзбекистон Республикаси резиденти бўлган, 18 ёшга тўлган</w:t>
            </w:r>
            <w:r>
              <w:rPr>
                <w:sz w:val="26"/>
                <w:szCs w:val="26"/>
                <w:lang w:val="uz-Cyrl-UZ"/>
              </w:rPr>
              <w:t>, шунингдек иш хақи кўринишидаги ойлик расмий даромадига эга бўлган</w:t>
            </w:r>
            <w:r w:rsidRPr="00D37A9B">
              <w:rPr>
                <w:sz w:val="26"/>
                <w:szCs w:val="26"/>
                <w:lang w:val="uz-Cyrl-UZ"/>
              </w:rPr>
              <w:t xml:space="preserve"> жисмоний шахс</w:t>
            </w:r>
            <w:r>
              <w:rPr>
                <w:sz w:val="26"/>
                <w:szCs w:val="26"/>
                <w:lang w:val="uz-Cyrl-UZ"/>
              </w:rPr>
              <w:t>.</w:t>
            </w:r>
          </w:p>
        </w:tc>
      </w:tr>
      <w:tr w:rsidR="00D97A48" w:rsidTr="003B4FE4">
        <w:tc>
          <w:tcPr>
            <w:tcW w:w="2658" w:type="dxa"/>
          </w:tcPr>
          <w:p w:rsidR="00D97A48" w:rsidRDefault="00D97A48" w:rsidP="003B4FE4">
            <w:pPr>
              <w:pStyle w:val="32"/>
              <w:spacing w:line="360" w:lineRule="auto"/>
              <w:ind w:firstLine="0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>Кредит валютаси</w:t>
            </w:r>
          </w:p>
        </w:tc>
        <w:tc>
          <w:tcPr>
            <w:tcW w:w="6791" w:type="dxa"/>
          </w:tcPr>
          <w:p w:rsidR="00D97A48" w:rsidRPr="00D37A9B" w:rsidRDefault="00D97A48" w:rsidP="003B4FE4">
            <w:pPr>
              <w:pStyle w:val="32"/>
              <w:spacing w:line="360" w:lineRule="auto"/>
              <w:ind w:firstLine="0"/>
              <w:rPr>
                <w:sz w:val="26"/>
                <w:szCs w:val="26"/>
                <w:lang w:val="uz-Cyrl-UZ"/>
              </w:rPr>
            </w:pPr>
            <w:r w:rsidRPr="00D37A9B">
              <w:rPr>
                <w:sz w:val="26"/>
                <w:szCs w:val="26"/>
                <w:lang w:val="uz-Cyrl-UZ"/>
              </w:rPr>
              <w:t>Ўзбекистон Республикаси миллий валютаси - сўм</w:t>
            </w:r>
          </w:p>
        </w:tc>
      </w:tr>
      <w:tr w:rsidR="00D97A48" w:rsidRPr="00D97A48" w:rsidTr="003B4FE4">
        <w:tc>
          <w:tcPr>
            <w:tcW w:w="2658" w:type="dxa"/>
          </w:tcPr>
          <w:p w:rsidR="00D97A48" w:rsidRDefault="00D97A48" w:rsidP="003B4FE4">
            <w:pPr>
              <w:pStyle w:val="32"/>
              <w:spacing w:line="360" w:lineRule="auto"/>
              <w:ind w:firstLine="0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>Кредит миқдори</w:t>
            </w:r>
          </w:p>
        </w:tc>
        <w:tc>
          <w:tcPr>
            <w:tcW w:w="6791" w:type="dxa"/>
          </w:tcPr>
          <w:p w:rsidR="00D97A48" w:rsidRPr="00D37A9B" w:rsidRDefault="00D97A48" w:rsidP="003B4FE4">
            <w:pPr>
              <w:pStyle w:val="32"/>
              <w:ind w:firstLine="0"/>
              <w:rPr>
                <w:sz w:val="26"/>
                <w:szCs w:val="26"/>
                <w:lang w:val="uz-Cyrl-UZ"/>
              </w:rPr>
            </w:pPr>
            <w:r>
              <w:rPr>
                <w:sz w:val="26"/>
                <w:szCs w:val="26"/>
                <w:lang w:val="uz-Cyrl-UZ"/>
              </w:rPr>
              <w:t>Автотранспорт</w:t>
            </w:r>
            <w:r w:rsidRPr="00D37A9B">
              <w:rPr>
                <w:sz w:val="26"/>
                <w:szCs w:val="26"/>
                <w:lang w:val="uz-Cyrl-UZ"/>
              </w:rPr>
              <w:t xml:space="preserve"> воситасини етказиб бериш шартномасида белгиланган, кредит хисобига сотиб олинаётган </w:t>
            </w:r>
            <w:r>
              <w:rPr>
                <w:sz w:val="26"/>
                <w:szCs w:val="26"/>
                <w:lang w:val="uz-Cyrl-UZ"/>
              </w:rPr>
              <w:t>автотранспорт</w:t>
            </w:r>
            <w:r w:rsidRPr="00D37A9B">
              <w:rPr>
                <w:sz w:val="26"/>
                <w:szCs w:val="26"/>
                <w:lang w:val="uz-Cyrl-UZ"/>
              </w:rPr>
              <w:t xml:space="preserve"> воситаси нархининг 75% миқдоригача ажратилиши мумкин.</w:t>
            </w:r>
          </w:p>
        </w:tc>
      </w:tr>
      <w:tr w:rsidR="00D97A48" w:rsidRPr="00D97A48" w:rsidTr="003B4FE4">
        <w:tc>
          <w:tcPr>
            <w:tcW w:w="2658" w:type="dxa"/>
          </w:tcPr>
          <w:p w:rsidR="00D97A48" w:rsidRDefault="00D97A48" w:rsidP="003B4FE4">
            <w:pPr>
              <w:pStyle w:val="32"/>
              <w:spacing w:line="360" w:lineRule="auto"/>
              <w:ind w:firstLine="0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>Кредит мақдсади</w:t>
            </w:r>
          </w:p>
        </w:tc>
        <w:tc>
          <w:tcPr>
            <w:tcW w:w="6791" w:type="dxa"/>
          </w:tcPr>
          <w:p w:rsidR="00D97A48" w:rsidRPr="00D37A9B" w:rsidRDefault="00D97A48" w:rsidP="003B4FE4">
            <w:pPr>
              <w:pStyle w:val="32"/>
              <w:ind w:firstLine="0"/>
              <w:rPr>
                <w:sz w:val="26"/>
                <w:szCs w:val="26"/>
                <w:lang w:val="uz-Cyrl-UZ"/>
              </w:rPr>
            </w:pPr>
            <w:r w:rsidRPr="00D37A9B">
              <w:rPr>
                <w:sz w:val="26"/>
                <w:szCs w:val="26"/>
                <w:lang w:val="uz-Cyrl-UZ"/>
              </w:rPr>
              <w:t xml:space="preserve">Ўзбекистон Республикасида </w:t>
            </w:r>
            <w:r>
              <w:rPr>
                <w:sz w:val="26"/>
                <w:szCs w:val="26"/>
                <w:lang w:val="uz-Cyrl-UZ"/>
              </w:rPr>
              <w:t>“</w:t>
            </w:r>
            <w:r w:rsidRPr="00D37A9B">
              <w:rPr>
                <w:sz w:val="26"/>
                <w:szCs w:val="26"/>
                <w:lang w:val="uz-Cyrl-UZ"/>
              </w:rPr>
              <w:t>UzAuto Motors</w:t>
            </w:r>
            <w:r>
              <w:rPr>
                <w:sz w:val="26"/>
                <w:szCs w:val="26"/>
                <w:lang w:val="uz-Cyrl-UZ"/>
              </w:rPr>
              <w:t>”</w:t>
            </w:r>
            <w:r w:rsidRPr="00D37A9B">
              <w:rPr>
                <w:sz w:val="26"/>
                <w:szCs w:val="26"/>
                <w:lang w:val="uz-Cyrl-UZ"/>
              </w:rPr>
              <w:t xml:space="preserve"> </w:t>
            </w:r>
            <w:r>
              <w:rPr>
                <w:sz w:val="26"/>
                <w:szCs w:val="26"/>
                <w:lang w:val="uz-Cyrl-UZ"/>
              </w:rPr>
              <w:t xml:space="preserve">АЖда </w:t>
            </w:r>
            <w:r w:rsidRPr="00D37A9B">
              <w:rPr>
                <w:sz w:val="26"/>
                <w:szCs w:val="26"/>
                <w:lang w:val="uz-Cyrl-UZ"/>
              </w:rPr>
              <w:t xml:space="preserve">ишлаб чиқарилган </w:t>
            </w:r>
            <w:r>
              <w:rPr>
                <w:sz w:val="26"/>
                <w:szCs w:val="26"/>
                <w:lang w:val="uz-Cyrl-UZ"/>
              </w:rPr>
              <w:t xml:space="preserve">барча русумли автотранспорт воситаларини сотиб олиш учун </w:t>
            </w:r>
          </w:p>
        </w:tc>
      </w:tr>
      <w:tr w:rsidR="00D97A48" w:rsidRPr="00D97A48" w:rsidTr="003B4FE4">
        <w:tc>
          <w:tcPr>
            <w:tcW w:w="2658" w:type="dxa"/>
          </w:tcPr>
          <w:p w:rsidR="00D97A48" w:rsidRPr="0042321E" w:rsidRDefault="00D97A48" w:rsidP="003B4FE4">
            <w:pPr>
              <w:pStyle w:val="32"/>
              <w:spacing w:line="360" w:lineRule="auto"/>
              <w:ind w:firstLine="0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>Кредит муддати</w:t>
            </w:r>
          </w:p>
        </w:tc>
        <w:tc>
          <w:tcPr>
            <w:tcW w:w="6791" w:type="dxa"/>
          </w:tcPr>
          <w:p w:rsidR="00D97A48" w:rsidRPr="00D37A9B" w:rsidRDefault="00D97A48" w:rsidP="003B4FE4">
            <w:pPr>
              <w:pStyle w:val="32"/>
              <w:ind w:firstLine="0"/>
              <w:rPr>
                <w:sz w:val="26"/>
                <w:szCs w:val="26"/>
                <w:lang w:val="uz-Cyrl-UZ"/>
              </w:rPr>
            </w:pPr>
            <w:r w:rsidRPr="00D37A9B">
              <w:rPr>
                <w:sz w:val="26"/>
                <w:szCs w:val="26"/>
                <w:lang w:val="uz-Cyrl-UZ"/>
              </w:rPr>
              <w:t xml:space="preserve"> </w:t>
            </w:r>
            <w:r>
              <w:rPr>
                <w:sz w:val="26"/>
                <w:szCs w:val="26"/>
                <w:lang w:val="uz-Cyrl-UZ"/>
              </w:rPr>
              <w:t>60</w:t>
            </w:r>
            <w:r w:rsidRPr="00D37A9B">
              <w:rPr>
                <w:sz w:val="26"/>
                <w:szCs w:val="26"/>
                <w:lang w:val="uz-Cyrl-UZ"/>
              </w:rPr>
              <w:t xml:space="preserve"> ой муддатга</w:t>
            </w:r>
            <w:r>
              <w:rPr>
                <w:sz w:val="26"/>
                <w:szCs w:val="26"/>
                <w:lang w:val="uz-Cyrl-UZ"/>
              </w:rPr>
              <w:t>, 6 ой муддатгача имтиёзли давр берилиши мумкин.</w:t>
            </w:r>
          </w:p>
        </w:tc>
      </w:tr>
      <w:tr w:rsidR="00D97A48" w:rsidTr="003B4FE4">
        <w:trPr>
          <w:trHeight w:val="1056"/>
        </w:trPr>
        <w:tc>
          <w:tcPr>
            <w:tcW w:w="2658" w:type="dxa"/>
            <w:vMerge w:val="restart"/>
          </w:tcPr>
          <w:p w:rsidR="00D97A48" w:rsidRDefault="00D97A48" w:rsidP="003B4FE4">
            <w:pPr>
              <w:pStyle w:val="32"/>
              <w:spacing w:line="360" w:lineRule="auto"/>
              <w:ind w:firstLine="0"/>
              <w:rPr>
                <w:b/>
                <w:sz w:val="26"/>
                <w:szCs w:val="26"/>
                <w:lang w:val="uz-Cyrl-UZ"/>
              </w:rPr>
            </w:pPr>
          </w:p>
          <w:p w:rsidR="00D97A48" w:rsidRDefault="00D97A48" w:rsidP="003B4FE4">
            <w:pPr>
              <w:pStyle w:val="32"/>
              <w:spacing w:line="360" w:lineRule="auto"/>
              <w:ind w:firstLine="0"/>
              <w:rPr>
                <w:b/>
                <w:sz w:val="26"/>
                <w:szCs w:val="26"/>
                <w:lang w:val="uz-Cyrl-UZ"/>
              </w:rPr>
            </w:pPr>
          </w:p>
          <w:p w:rsidR="00D97A48" w:rsidRDefault="00D97A48" w:rsidP="003B4FE4">
            <w:pPr>
              <w:pStyle w:val="32"/>
              <w:spacing w:line="360" w:lineRule="auto"/>
              <w:ind w:firstLine="0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>Фоиз ставкаси</w:t>
            </w:r>
          </w:p>
        </w:tc>
        <w:tc>
          <w:tcPr>
            <w:tcW w:w="6791" w:type="dxa"/>
          </w:tcPr>
          <w:p w:rsidR="00D97A48" w:rsidRPr="00D37A9B" w:rsidRDefault="00D97A48" w:rsidP="003B4FE4">
            <w:pPr>
              <w:pStyle w:val="32"/>
              <w:ind w:firstLine="0"/>
              <w:rPr>
                <w:sz w:val="26"/>
                <w:szCs w:val="26"/>
                <w:lang w:val="uz-Cyrl-UZ"/>
              </w:rPr>
            </w:pPr>
            <w:r w:rsidRPr="00D37A9B">
              <w:rPr>
                <w:sz w:val="26"/>
                <w:szCs w:val="26"/>
                <w:lang w:val="uz-Cyrl-UZ"/>
              </w:rPr>
              <w:t>Бошланғич тўлов 40%гача бўлганда:</w:t>
            </w:r>
          </w:p>
          <w:p w:rsidR="00D97A48" w:rsidRPr="00D37A9B" w:rsidRDefault="00D97A48" w:rsidP="003B4FE4">
            <w:pPr>
              <w:pStyle w:val="32"/>
              <w:ind w:firstLine="0"/>
              <w:rPr>
                <w:sz w:val="26"/>
                <w:szCs w:val="26"/>
                <w:lang w:val="uz-Cyrl-UZ"/>
              </w:rPr>
            </w:pPr>
            <w:r w:rsidRPr="009A06B9">
              <w:rPr>
                <w:sz w:val="26"/>
                <w:szCs w:val="26"/>
                <w:lang w:val="uz-Cyrl-UZ"/>
              </w:rPr>
              <w:t>36</w:t>
            </w:r>
            <w:r w:rsidRPr="00D37A9B">
              <w:rPr>
                <w:sz w:val="26"/>
                <w:szCs w:val="26"/>
                <w:lang w:val="uz-Cyrl-UZ"/>
              </w:rPr>
              <w:t xml:space="preserve"> ой муддатгача – 3</w:t>
            </w:r>
            <w:r>
              <w:rPr>
                <w:sz w:val="26"/>
                <w:szCs w:val="26"/>
                <w:lang w:val="uz-Cyrl-UZ"/>
              </w:rPr>
              <w:t>2</w:t>
            </w:r>
            <w:r w:rsidRPr="00D37A9B">
              <w:rPr>
                <w:sz w:val="26"/>
                <w:szCs w:val="26"/>
                <w:lang w:val="uz-Cyrl-UZ"/>
              </w:rPr>
              <w:t>%</w:t>
            </w:r>
          </w:p>
          <w:p w:rsidR="00D97A48" w:rsidRPr="00D37A9B" w:rsidRDefault="00D97A48" w:rsidP="003B4FE4">
            <w:pPr>
              <w:pStyle w:val="32"/>
              <w:ind w:firstLine="0"/>
              <w:rPr>
                <w:sz w:val="26"/>
                <w:szCs w:val="26"/>
                <w:lang w:val="uz-Cyrl-UZ"/>
              </w:rPr>
            </w:pPr>
            <w:r>
              <w:rPr>
                <w:sz w:val="26"/>
                <w:szCs w:val="26"/>
                <w:lang w:val="uz-Cyrl-UZ"/>
              </w:rPr>
              <w:t>60</w:t>
            </w:r>
            <w:r w:rsidRPr="00D37A9B">
              <w:rPr>
                <w:sz w:val="26"/>
                <w:szCs w:val="26"/>
                <w:lang w:val="uz-Cyrl-UZ"/>
              </w:rPr>
              <w:t xml:space="preserve"> ой муддатгача – 3</w:t>
            </w:r>
            <w:r>
              <w:rPr>
                <w:sz w:val="26"/>
                <w:szCs w:val="26"/>
                <w:lang w:val="uz-Cyrl-UZ"/>
              </w:rPr>
              <w:t>4</w:t>
            </w:r>
            <w:r w:rsidRPr="00D37A9B">
              <w:rPr>
                <w:sz w:val="26"/>
                <w:szCs w:val="26"/>
                <w:lang w:val="uz-Cyrl-UZ"/>
              </w:rPr>
              <w:t>%</w:t>
            </w:r>
          </w:p>
        </w:tc>
      </w:tr>
      <w:tr w:rsidR="00D97A48" w:rsidTr="003B4FE4">
        <w:trPr>
          <w:trHeight w:val="1056"/>
        </w:trPr>
        <w:tc>
          <w:tcPr>
            <w:tcW w:w="2658" w:type="dxa"/>
            <w:vMerge/>
          </w:tcPr>
          <w:p w:rsidR="00D97A48" w:rsidRDefault="00D97A48" w:rsidP="003B4FE4">
            <w:pPr>
              <w:pStyle w:val="32"/>
              <w:spacing w:line="360" w:lineRule="auto"/>
              <w:ind w:firstLine="0"/>
              <w:rPr>
                <w:b/>
                <w:sz w:val="26"/>
                <w:szCs w:val="26"/>
                <w:lang w:val="uz-Cyrl-UZ"/>
              </w:rPr>
            </w:pPr>
          </w:p>
        </w:tc>
        <w:tc>
          <w:tcPr>
            <w:tcW w:w="6791" w:type="dxa"/>
          </w:tcPr>
          <w:p w:rsidR="00D97A48" w:rsidRPr="00D37A9B" w:rsidRDefault="00D97A48" w:rsidP="003B4FE4">
            <w:pPr>
              <w:pStyle w:val="32"/>
              <w:ind w:firstLine="0"/>
              <w:rPr>
                <w:sz w:val="26"/>
                <w:szCs w:val="26"/>
                <w:lang w:val="uz-Cyrl-UZ"/>
              </w:rPr>
            </w:pPr>
            <w:r w:rsidRPr="00D37A9B">
              <w:rPr>
                <w:sz w:val="26"/>
                <w:szCs w:val="26"/>
                <w:lang w:val="uz-Cyrl-UZ"/>
              </w:rPr>
              <w:t xml:space="preserve">Бошланғич тўлов </w:t>
            </w:r>
            <w:r>
              <w:rPr>
                <w:sz w:val="26"/>
                <w:szCs w:val="26"/>
                <w:lang w:val="uz-Cyrl-UZ"/>
              </w:rPr>
              <w:t>5</w:t>
            </w:r>
            <w:r w:rsidRPr="00D37A9B">
              <w:rPr>
                <w:sz w:val="26"/>
                <w:szCs w:val="26"/>
                <w:lang w:val="uz-Cyrl-UZ"/>
              </w:rPr>
              <w:t>0%</w:t>
            </w:r>
            <w:r>
              <w:rPr>
                <w:sz w:val="26"/>
                <w:szCs w:val="26"/>
                <w:lang w:val="uz-Cyrl-UZ"/>
              </w:rPr>
              <w:t xml:space="preserve"> ва ун</w:t>
            </w:r>
            <w:r w:rsidRPr="00D37A9B">
              <w:rPr>
                <w:sz w:val="26"/>
                <w:szCs w:val="26"/>
                <w:lang w:val="uz-Cyrl-UZ"/>
              </w:rPr>
              <w:t>дан юқори бўлганда:</w:t>
            </w:r>
          </w:p>
          <w:p w:rsidR="00D97A48" w:rsidRPr="00D37A9B" w:rsidRDefault="00D97A48" w:rsidP="003B4FE4">
            <w:pPr>
              <w:pStyle w:val="32"/>
              <w:ind w:firstLine="0"/>
              <w:rPr>
                <w:sz w:val="26"/>
                <w:szCs w:val="26"/>
                <w:lang w:val="uz-Cyrl-UZ"/>
              </w:rPr>
            </w:pPr>
            <w:r>
              <w:rPr>
                <w:sz w:val="26"/>
                <w:szCs w:val="26"/>
              </w:rPr>
              <w:t>36</w:t>
            </w:r>
            <w:r w:rsidRPr="00D37A9B">
              <w:rPr>
                <w:sz w:val="26"/>
                <w:szCs w:val="26"/>
                <w:lang w:val="uz-Cyrl-UZ"/>
              </w:rPr>
              <w:t xml:space="preserve"> ой муддатгача – </w:t>
            </w:r>
            <w:r>
              <w:rPr>
                <w:sz w:val="26"/>
                <w:szCs w:val="26"/>
                <w:lang w:val="uz-Cyrl-UZ"/>
              </w:rPr>
              <w:t>30</w:t>
            </w:r>
            <w:r w:rsidRPr="00D37A9B">
              <w:rPr>
                <w:sz w:val="26"/>
                <w:szCs w:val="26"/>
                <w:lang w:val="uz-Cyrl-UZ"/>
              </w:rPr>
              <w:t>%</w:t>
            </w:r>
          </w:p>
          <w:p w:rsidR="00D97A48" w:rsidRPr="00D37A9B" w:rsidRDefault="00D97A48" w:rsidP="003B4FE4">
            <w:pPr>
              <w:pStyle w:val="32"/>
              <w:ind w:firstLine="0"/>
              <w:rPr>
                <w:sz w:val="26"/>
                <w:szCs w:val="26"/>
                <w:lang w:val="uz-Cyrl-UZ"/>
              </w:rPr>
            </w:pPr>
            <w:r>
              <w:rPr>
                <w:sz w:val="26"/>
                <w:szCs w:val="26"/>
                <w:lang w:val="uz-Cyrl-UZ"/>
              </w:rPr>
              <w:t>60</w:t>
            </w:r>
            <w:r w:rsidRPr="00D37A9B">
              <w:rPr>
                <w:sz w:val="26"/>
                <w:szCs w:val="26"/>
                <w:lang w:val="uz-Cyrl-UZ"/>
              </w:rPr>
              <w:t xml:space="preserve"> ой муддатгача – 3</w:t>
            </w:r>
            <w:r>
              <w:rPr>
                <w:sz w:val="26"/>
                <w:szCs w:val="26"/>
                <w:lang w:val="uz-Cyrl-UZ"/>
              </w:rPr>
              <w:t>2</w:t>
            </w:r>
            <w:r w:rsidRPr="00D37A9B">
              <w:rPr>
                <w:sz w:val="26"/>
                <w:szCs w:val="26"/>
                <w:lang w:val="uz-Cyrl-UZ"/>
              </w:rPr>
              <w:t>%</w:t>
            </w:r>
          </w:p>
        </w:tc>
      </w:tr>
      <w:tr w:rsidR="00D97A48" w:rsidRPr="00D97A48" w:rsidTr="003B4FE4">
        <w:tc>
          <w:tcPr>
            <w:tcW w:w="2658" w:type="dxa"/>
            <w:vMerge/>
          </w:tcPr>
          <w:p w:rsidR="00D97A48" w:rsidRDefault="00D97A48" w:rsidP="003B4FE4">
            <w:pPr>
              <w:pStyle w:val="32"/>
              <w:spacing w:line="360" w:lineRule="auto"/>
              <w:ind w:firstLine="0"/>
              <w:rPr>
                <w:b/>
                <w:sz w:val="26"/>
                <w:szCs w:val="26"/>
                <w:lang w:val="uz-Cyrl-UZ"/>
              </w:rPr>
            </w:pPr>
          </w:p>
        </w:tc>
        <w:tc>
          <w:tcPr>
            <w:tcW w:w="6791" w:type="dxa"/>
          </w:tcPr>
          <w:p w:rsidR="00D97A48" w:rsidRPr="00D37A9B" w:rsidRDefault="00D97A48" w:rsidP="003B4FE4">
            <w:pPr>
              <w:pStyle w:val="32"/>
              <w:ind w:firstLine="0"/>
              <w:rPr>
                <w:sz w:val="26"/>
                <w:szCs w:val="26"/>
                <w:lang w:val="uz-Cyrl-UZ"/>
              </w:rPr>
            </w:pPr>
            <w:r>
              <w:rPr>
                <w:sz w:val="26"/>
                <w:szCs w:val="26"/>
                <w:lang w:val="uz-Cyrl-UZ"/>
              </w:rPr>
              <w:t>Кредит фоизларига Бошқарув қарори билан ўзгартириш киритилиши мумкин.</w:t>
            </w:r>
          </w:p>
        </w:tc>
      </w:tr>
      <w:tr w:rsidR="00D97A48" w:rsidRPr="00D97A48" w:rsidTr="003B4FE4">
        <w:tc>
          <w:tcPr>
            <w:tcW w:w="2658" w:type="dxa"/>
          </w:tcPr>
          <w:p w:rsidR="00D97A48" w:rsidRDefault="00D97A48" w:rsidP="003B4FE4">
            <w:pPr>
              <w:pStyle w:val="32"/>
              <w:ind w:firstLine="0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 xml:space="preserve">Тақдим </w:t>
            </w:r>
          </w:p>
          <w:p w:rsidR="00D97A48" w:rsidRDefault="00D97A48" w:rsidP="003B4FE4">
            <w:pPr>
              <w:pStyle w:val="32"/>
              <w:ind w:firstLine="0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>этиш шакли</w:t>
            </w:r>
          </w:p>
        </w:tc>
        <w:tc>
          <w:tcPr>
            <w:tcW w:w="6791" w:type="dxa"/>
          </w:tcPr>
          <w:p w:rsidR="00D97A48" w:rsidRPr="00D37A9B" w:rsidRDefault="00D97A48" w:rsidP="003B4FE4">
            <w:pPr>
              <w:pStyle w:val="32"/>
              <w:ind w:firstLine="0"/>
              <w:rPr>
                <w:sz w:val="26"/>
                <w:szCs w:val="26"/>
                <w:lang w:val="uz-Cyrl-UZ"/>
              </w:rPr>
            </w:pPr>
            <w:r>
              <w:rPr>
                <w:sz w:val="26"/>
                <w:szCs w:val="26"/>
                <w:lang w:val="uz-Cyrl-UZ"/>
              </w:rPr>
              <w:t>Автотранспорт</w:t>
            </w:r>
            <w:r w:rsidRPr="00D37A9B">
              <w:rPr>
                <w:sz w:val="26"/>
                <w:szCs w:val="26"/>
                <w:lang w:val="uz-Cyrl-UZ"/>
              </w:rPr>
              <w:t xml:space="preserve"> воситасини ишлаб чиқарувчи корхона ёки унинг расмий диллерларининг хисоб рақамига кредит маблағларини тўлиқ кўчириш йўли орқали ажратилади.</w:t>
            </w:r>
          </w:p>
        </w:tc>
      </w:tr>
      <w:tr w:rsidR="00D97A48" w:rsidTr="003B4FE4">
        <w:tc>
          <w:tcPr>
            <w:tcW w:w="2658" w:type="dxa"/>
          </w:tcPr>
          <w:p w:rsidR="00D97A48" w:rsidRDefault="00D97A48" w:rsidP="003B4FE4">
            <w:pPr>
              <w:pStyle w:val="32"/>
              <w:spacing w:line="360" w:lineRule="auto"/>
              <w:ind w:firstLine="0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>Бошланғич тўлов</w:t>
            </w:r>
          </w:p>
        </w:tc>
        <w:tc>
          <w:tcPr>
            <w:tcW w:w="6791" w:type="dxa"/>
          </w:tcPr>
          <w:p w:rsidR="00D97A48" w:rsidRPr="00D37A9B" w:rsidRDefault="00D97A48" w:rsidP="003B4FE4">
            <w:pPr>
              <w:pStyle w:val="32"/>
              <w:ind w:firstLine="0"/>
              <w:rPr>
                <w:sz w:val="26"/>
                <w:szCs w:val="26"/>
                <w:lang w:val="uz-Cyrl-UZ"/>
              </w:rPr>
            </w:pPr>
            <w:r>
              <w:rPr>
                <w:sz w:val="26"/>
                <w:szCs w:val="26"/>
                <w:lang w:val="uz-Cyrl-UZ"/>
              </w:rPr>
              <w:t>Автотранспорт</w:t>
            </w:r>
            <w:r w:rsidRPr="00D37A9B">
              <w:rPr>
                <w:sz w:val="26"/>
                <w:szCs w:val="26"/>
                <w:lang w:val="uz-Cyrl-UZ"/>
              </w:rPr>
              <w:t xml:space="preserve"> воситаси қийматининг 25%дан кам бўлмаган миқдорда</w:t>
            </w:r>
            <w:r>
              <w:rPr>
                <w:sz w:val="26"/>
                <w:szCs w:val="26"/>
                <w:lang w:val="uz-Cyrl-UZ"/>
              </w:rPr>
              <w:t>;</w:t>
            </w:r>
          </w:p>
        </w:tc>
      </w:tr>
      <w:tr w:rsidR="00D97A48" w:rsidRPr="00D97A48" w:rsidTr="003B4FE4">
        <w:tc>
          <w:tcPr>
            <w:tcW w:w="2658" w:type="dxa"/>
          </w:tcPr>
          <w:p w:rsidR="00D97A48" w:rsidRDefault="00D97A48" w:rsidP="003B4FE4">
            <w:pPr>
              <w:pStyle w:val="32"/>
              <w:spacing w:line="360" w:lineRule="auto"/>
              <w:ind w:firstLine="0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>Талаб этиладиган хужжатлар</w:t>
            </w:r>
          </w:p>
        </w:tc>
        <w:tc>
          <w:tcPr>
            <w:tcW w:w="6791" w:type="dxa"/>
          </w:tcPr>
          <w:p w:rsidR="00D97A48" w:rsidRPr="00D37A9B" w:rsidRDefault="00D97A48" w:rsidP="00D97A48">
            <w:pPr>
              <w:pStyle w:val="32"/>
              <w:numPr>
                <w:ilvl w:val="0"/>
                <w:numId w:val="1"/>
              </w:numPr>
              <w:rPr>
                <w:sz w:val="26"/>
                <w:szCs w:val="26"/>
                <w:lang w:val="uz-Cyrl-UZ"/>
              </w:rPr>
            </w:pPr>
            <w:r w:rsidRPr="00D37A9B">
              <w:rPr>
                <w:sz w:val="26"/>
                <w:szCs w:val="26"/>
                <w:lang w:val="uz-Cyrl-UZ"/>
              </w:rPr>
              <w:t xml:space="preserve">Шахсни тасдиқловчи хужжат (паспорт, </w:t>
            </w:r>
            <w:r w:rsidRPr="00D37A9B">
              <w:rPr>
                <w:sz w:val="26"/>
                <w:szCs w:val="26"/>
              </w:rPr>
              <w:t>ID</w:t>
            </w:r>
            <w:r w:rsidRPr="00D37A9B">
              <w:rPr>
                <w:sz w:val="26"/>
                <w:szCs w:val="26"/>
                <w:lang w:val="uz-Cyrl-UZ"/>
              </w:rPr>
              <w:t>-карта, яшаш учун гувохнома ва х.к);</w:t>
            </w:r>
          </w:p>
          <w:p w:rsidR="00D97A48" w:rsidRPr="00D37A9B" w:rsidRDefault="00D97A48" w:rsidP="00D97A48">
            <w:pPr>
              <w:pStyle w:val="32"/>
              <w:numPr>
                <w:ilvl w:val="0"/>
                <w:numId w:val="1"/>
              </w:numPr>
              <w:rPr>
                <w:sz w:val="26"/>
                <w:szCs w:val="26"/>
                <w:lang w:val="uz-Cyrl-UZ"/>
              </w:rPr>
            </w:pPr>
            <w:r w:rsidRPr="00D37A9B">
              <w:rPr>
                <w:sz w:val="26"/>
                <w:szCs w:val="26"/>
                <w:lang w:val="uz-Cyrl-UZ"/>
              </w:rPr>
              <w:t xml:space="preserve">Ўзбекистон Республикасида ишлаб чиқарилган </w:t>
            </w:r>
            <w:r>
              <w:rPr>
                <w:sz w:val="26"/>
                <w:szCs w:val="26"/>
                <w:lang w:val="uz-Cyrl-UZ"/>
              </w:rPr>
              <w:t>Автотранспорт</w:t>
            </w:r>
            <w:r w:rsidRPr="00D37A9B">
              <w:rPr>
                <w:sz w:val="26"/>
                <w:szCs w:val="26"/>
                <w:lang w:val="uz-Cyrl-UZ"/>
              </w:rPr>
              <w:t xml:space="preserve"> воситасини етказиб бериш бўйича шартнома;</w:t>
            </w:r>
          </w:p>
          <w:p w:rsidR="00D97A48" w:rsidRPr="00D37A9B" w:rsidRDefault="00D97A48" w:rsidP="00D97A48">
            <w:pPr>
              <w:pStyle w:val="32"/>
              <w:numPr>
                <w:ilvl w:val="0"/>
                <w:numId w:val="1"/>
              </w:numPr>
              <w:rPr>
                <w:sz w:val="26"/>
                <w:szCs w:val="26"/>
                <w:lang w:val="uz-Cyrl-UZ"/>
              </w:rPr>
            </w:pPr>
            <w:r w:rsidRPr="00D37A9B">
              <w:rPr>
                <w:sz w:val="26"/>
                <w:szCs w:val="26"/>
                <w:lang w:val="uz-Cyrl-UZ"/>
              </w:rPr>
              <w:t>Мижознинг охирги бир йиллик иш хаққи тўғрисида маълумот;</w:t>
            </w:r>
          </w:p>
        </w:tc>
      </w:tr>
      <w:tr w:rsidR="00D97A48" w:rsidRPr="00D97A48" w:rsidTr="003B4FE4">
        <w:tc>
          <w:tcPr>
            <w:tcW w:w="2658" w:type="dxa"/>
          </w:tcPr>
          <w:p w:rsidR="00D97A48" w:rsidRDefault="00D97A48" w:rsidP="003B4FE4">
            <w:pPr>
              <w:pStyle w:val="32"/>
              <w:spacing w:line="360" w:lineRule="auto"/>
              <w:ind w:firstLine="0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>Кредит таъминоти</w:t>
            </w:r>
          </w:p>
        </w:tc>
        <w:tc>
          <w:tcPr>
            <w:tcW w:w="6791" w:type="dxa"/>
          </w:tcPr>
          <w:p w:rsidR="00D97A48" w:rsidRPr="00D37A9B" w:rsidRDefault="00D97A48" w:rsidP="003B4FE4">
            <w:pPr>
              <w:pStyle w:val="32"/>
              <w:ind w:firstLine="0"/>
              <w:rPr>
                <w:sz w:val="26"/>
                <w:szCs w:val="26"/>
                <w:lang w:val="uz-Cyrl-UZ"/>
              </w:rPr>
            </w:pPr>
            <w:r w:rsidRPr="00D37A9B">
              <w:rPr>
                <w:sz w:val="26"/>
                <w:szCs w:val="26"/>
                <w:lang w:val="uz-Cyrl-UZ"/>
              </w:rPr>
              <w:t xml:space="preserve">* Асосий таъминот – сотиб олинадиган </w:t>
            </w:r>
            <w:r>
              <w:rPr>
                <w:sz w:val="26"/>
                <w:szCs w:val="26"/>
                <w:lang w:val="uz-Cyrl-UZ"/>
              </w:rPr>
              <w:t>автотранспорт</w:t>
            </w:r>
            <w:r w:rsidRPr="00D37A9B">
              <w:rPr>
                <w:sz w:val="26"/>
                <w:szCs w:val="26"/>
                <w:lang w:val="uz-Cyrl-UZ"/>
              </w:rPr>
              <w:t xml:space="preserve"> воситаси.</w:t>
            </w:r>
          </w:p>
          <w:p w:rsidR="00D97A48" w:rsidRPr="00D37A9B" w:rsidRDefault="00D97A48" w:rsidP="003B4FE4">
            <w:pPr>
              <w:pStyle w:val="32"/>
              <w:ind w:firstLine="0"/>
              <w:rPr>
                <w:sz w:val="26"/>
                <w:szCs w:val="26"/>
                <w:lang w:val="uz-Cyrl-UZ"/>
              </w:rPr>
            </w:pPr>
            <w:r w:rsidRPr="00D37A9B">
              <w:rPr>
                <w:sz w:val="26"/>
                <w:szCs w:val="26"/>
                <w:lang w:val="uz-Cyrl-UZ"/>
              </w:rPr>
              <w:t xml:space="preserve">* Ушбу сотиб олинадиган </w:t>
            </w:r>
            <w:r>
              <w:rPr>
                <w:sz w:val="26"/>
                <w:szCs w:val="26"/>
                <w:lang w:val="uz-Cyrl-UZ"/>
              </w:rPr>
              <w:t>автотранспорт</w:t>
            </w:r>
            <w:r w:rsidRPr="00D37A9B">
              <w:rPr>
                <w:sz w:val="26"/>
                <w:szCs w:val="26"/>
                <w:lang w:val="uz-Cyrl-UZ"/>
              </w:rPr>
              <w:t xml:space="preserve"> воситаси </w:t>
            </w:r>
            <w:r w:rsidRPr="00D37A9B">
              <w:rPr>
                <w:sz w:val="26"/>
                <w:szCs w:val="26"/>
                <w:lang w:val="uz-Cyrl-UZ"/>
              </w:rPr>
              <w:lastRenderedPageBreak/>
              <w:t>таъминот сифатида кредит миқдорининг 125% дан кам бўлмаган қийматда қабул қилинади;</w:t>
            </w:r>
          </w:p>
          <w:p w:rsidR="00D97A48" w:rsidRPr="00D37A9B" w:rsidRDefault="00D97A48" w:rsidP="003B4FE4">
            <w:pPr>
              <w:pStyle w:val="32"/>
              <w:ind w:firstLine="0"/>
              <w:rPr>
                <w:sz w:val="26"/>
                <w:szCs w:val="26"/>
                <w:lang w:val="uz-Cyrl-UZ"/>
              </w:rPr>
            </w:pPr>
            <w:r w:rsidRPr="00D37A9B">
              <w:rPr>
                <w:sz w:val="26"/>
                <w:szCs w:val="26"/>
                <w:lang w:val="uz-Cyrl-UZ"/>
              </w:rPr>
              <w:t xml:space="preserve">* Кредит бўйича мажбуриятларни вақтинча таъминлаш (асосий таъминотининг гаров шартномасининг нотариал ёки банк томонидан мустақил равишда расмийлаштирилгунига қадар) – </w:t>
            </w:r>
            <w:r>
              <w:rPr>
                <w:sz w:val="26"/>
                <w:szCs w:val="26"/>
                <w:lang w:val="uz-Cyrl-UZ"/>
              </w:rPr>
              <w:t>с</w:t>
            </w:r>
            <w:r w:rsidRPr="00D37A9B">
              <w:rPr>
                <w:sz w:val="26"/>
                <w:szCs w:val="26"/>
                <w:lang w:val="uz-Cyrl-UZ"/>
              </w:rPr>
              <w:t>уғурта ташкилотининг кредит ва фоизлар қайтмаслик хавфини суғурта қилиш полиси.</w:t>
            </w:r>
          </w:p>
          <w:p w:rsidR="00D97A48" w:rsidRPr="00D37A9B" w:rsidRDefault="00D97A48" w:rsidP="003B4FE4">
            <w:pPr>
              <w:pStyle w:val="32"/>
              <w:ind w:firstLine="0"/>
              <w:rPr>
                <w:sz w:val="26"/>
                <w:szCs w:val="26"/>
                <w:lang w:val="uz-Cyrl-UZ"/>
              </w:rPr>
            </w:pPr>
            <w:r w:rsidRPr="00D37A9B">
              <w:rPr>
                <w:sz w:val="26"/>
                <w:szCs w:val="26"/>
                <w:lang w:val="uz-Cyrl-UZ"/>
              </w:rPr>
              <w:t xml:space="preserve"> Банкка алоқадор бўлган шахсларга ажратиладиган кредитлар бўйича </w:t>
            </w:r>
            <w:r>
              <w:rPr>
                <w:sz w:val="26"/>
                <w:szCs w:val="26"/>
                <w:lang w:val="uz-Cyrl-UZ"/>
              </w:rPr>
              <w:t>130% қийматида гаров</w:t>
            </w:r>
            <w:r w:rsidRPr="00D37A9B">
              <w:rPr>
                <w:sz w:val="26"/>
                <w:szCs w:val="26"/>
                <w:lang w:val="uz-Cyrl-UZ"/>
              </w:rPr>
              <w:t xml:space="preserve"> қабул қилинади.</w:t>
            </w:r>
          </w:p>
        </w:tc>
      </w:tr>
      <w:tr w:rsidR="00D97A48" w:rsidRPr="00D97A48" w:rsidTr="003B4FE4">
        <w:tc>
          <w:tcPr>
            <w:tcW w:w="2658" w:type="dxa"/>
          </w:tcPr>
          <w:p w:rsidR="00D97A48" w:rsidRDefault="00D97A48" w:rsidP="003B4FE4">
            <w:pPr>
              <w:pStyle w:val="32"/>
              <w:ind w:firstLine="0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lastRenderedPageBreak/>
              <w:t xml:space="preserve">Кредит </w:t>
            </w:r>
          </w:p>
          <w:p w:rsidR="00D97A48" w:rsidRDefault="00D97A48" w:rsidP="003B4FE4">
            <w:pPr>
              <w:pStyle w:val="32"/>
              <w:ind w:firstLine="0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>қайтариш тартиби</w:t>
            </w:r>
          </w:p>
        </w:tc>
        <w:tc>
          <w:tcPr>
            <w:tcW w:w="6791" w:type="dxa"/>
          </w:tcPr>
          <w:p w:rsidR="00D97A48" w:rsidRPr="00D37A9B" w:rsidRDefault="00D97A48" w:rsidP="003B4FE4">
            <w:pPr>
              <w:pStyle w:val="32"/>
              <w:ind w:firstLine="0"/>
              <w:rPr>
                <w:sz w:val="26"/>
                <w:szCs w:val="26"/>
                <w:lang w:val="uz-Cyrl-UZ"/>
              </w:rPr>
            </w:pPr>
            <w:r w:rsidRPr="00D37A9B">
              <w:rPr>
                <w:sz w:val="26"/>
                <w:szCs w:val="26"/>
                <w:lang w:val="uz-Cyrl-UZ"/>
              </w:rPr>
              <w:t>Кредит ва хисобланган фоизларни тўлаш кредит шартномасида белгиланган тартибда ва шартларда аннуитет ва дифференциал тўлов усулида амалга оширилади.</w:t>
            </w:r>
          </w:p>
        </w:tc>
      </w:tr>
      <w:tr w:rsidR="00D97A48" w:rsidRPr="00D97A48" w:rsidTr="003B4FE4">
        <w:trPr>
          <w:trHeight w:val="1893"/>
        </w:trPr>
        <w:tc>
          <w:tcPr>
            <w:tcW w:w="2658" w:type="dxa"/>
          </w:tcPr>
          <w:p w:rsidR="00D97A48" w:rsidRDefault="00D97A48" w:rsidP="003B4FE4">
            <w:pPr>
              <w:pStyle w:val="32"/>
              <w:ind w:firstLine="0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>Қўшимча шартлар</w:t>
            </w:r>
          </w:p>
        </w:tc>
        <w:tc>
          <w:tcPr>
            <w:tcW w:w="6791" w:type="dxa"/>
          </w:tcPr>
          <w:p w:rsidR="00D97A48" w:rsidRPr="00D37A9B" w:rsidRDefault="00D97A48" w:rsidP="003B4FE4">
            <w:pPr>
              <w:pStyle w:val="32"/>
              <w:ind w:firstLine="0"/>
              <w:rPr>
                <w:sz w:val="26"/>
                <w:szCs w:val="26"/>
                <w:lang w:val="uz-Cyrl-UZ"/>
              </w:rPr>
            </w:pPr>
            <w:r w:rsidRPr="00D37A9B">
              <w:rPr>
                <w:sz w:val="26"/>
                <w:szCs w:val="26"/>
                <w:lang w:val="uz-Cyrl-UZ"/>
              </w:rPr>
              <w:t>Кредит олишни истаган қарз олувчи, кредитни олиш учун ариза берганида, охирги иш жойида камида 6 (олти) ой давомида узлуксиз ишлаган бўлиши лозим;</w:t>
            </w:r>
          </w:p>
          <w:p w:rsidR="00D97A48" w:rsidRPr="00D37A9B" w:rsidRDefault="00D97A48" w:rsidP="003B4FE4">
            <w:pPr>
              <w:pStyle w:val="32"/>
              <w:ind w:firstLine="0"/>
              <w:rPr>
                <w:sz w:val="26"/>
                <w:szCs w:val="26"/>
                <w:lang w:val="uz-Cyrl-UZ"/>
              </w:rPr>
            </w:pPr>
            <w:r w:rsidRPr="00D37A9B">
              <w:rPr>
                <w:sz w:val="26"/>
                <w:szCs w:val="26"/>
                <w:lang w:val="uz-Cyrl-UZ"/>
              </w:rPr>
              <w:t xml:space="preserve">Қарз олувчининг ўртача ойлик соф даромадининг                  50%и кредит бўйича энг юқори ойлик тўлов миқдорини қоплаш учун етарли бўлиши лозим. </w:t>
            </w:r>
          </w:p>
          <w:p w:rsidR="00D97A48" w:rsidRPr="00D37A9B" w:rsidRDefault="00D97A48" w:rsidP="003B4FE4">
            <w:pPr>
              <w:pStyle w:val="32"/>
              <w:ind w:firstLine="0"/>
              <w:rPr>
                <w:sz w:val="26"/>
                <w:szCs w:val="26"/>
                <w:lang w:val="uz-Cyrl-UZ"/>
              </w:rPr>
            </w:pPr>
          </w:p>
        </w:tc>
      </w:tr>
    </w:tbl>
    <w:p w:rsidR="00D97A48" w:rsidRDefault="00D97A48" w:rsidP="00D97A48">
      <w:pPr>
        <w:pStyle w:val="32"/>
        <w:ind w:left="1416" w:firstLine="0"/>
        <w:jc w:val="right"/>
        <w:rPr>
          <w:b/>
          <w:szCs w:val="24"/>
          <w:lang w:val="uz-Cyrl-UZ"/>
        </w:rPr>
      </w:pPr>
    </w:p>
    <w:p w:rsidR="00A069B3" w:rsidRPr="00D97A48" w:rsidRDefault="00A069B3">
      <w:pPr>
        <w:rPr>
          <w:lang w:val="uz-Cyrl-UZ"/>
        </w:rPr>
      </w:pPr>
      <w:bookmarkStart w:id="0" w:name="_GoBack"/>
      <w:bookmarkEnd w:id="0"/>
    </w:p>
    <w:sectPr w:rsidR="00A069B3" w:rsidRPr="00D97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745F3"/>
    <w:multiLevelType w:val="hybridMultilevel"/>
    <w:tmpl w:val="4A32DC02"/>
    <w:lvl w:ilvl="0" w:tplc="E54C4CC4">
      <w:start w:val="3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A48"/>
    <w:rsid w:val="00A069B3"/>
    <w:rsid w:val="00D9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2F67E1-5EFA-488E-9C63-7CD370739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A4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7A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32">
    <w:name w:val="Основной текст с отступом 32"/>
    <w:basedOn w:val="a"/>
    <w:rsid w:val="00D97A48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bobur.ibroximov</dc:creator>
  <cp:keywords/>
  <dc:description/>
  <cp:lastModifiedBy>bobur.ibroximov</cp:lastModifiedBy>
  <cp:revision>1</cp:revision>
  <dcterms:created xsi:type="dcterms:W3CDTF">2024-10-22T06:45:00Z</dcterms:created>
  <dcterms:modified xsi:type="dcterms:W3CDTF">2024-10-22T06:45:00Z</dcterms:modified>
</cp:coreProperties>
</file>